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7"/>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53"/>
        <w:gridCol w:w="4111"/>
      </w:tblGrid>
      <w:tr w:rsidR="00F00648" w:rsidRPr="00F00648" w:rsidTr="00F00648">
        <w:tc>
          <w:tcPr>
            <w:tcW w:w="5353" w:type="dxa"/>
            <w:hideMark/>
          </w:tcPr>
          <w:p w:rsidR="00F00648" w:rsidRPr="00F00648" w:rsidRDefault="00F00648" w:rsidP="00F00648">
            <w:pPr>
              <w:pStyle w:val="a4"/>
              <w:spacing w:line="276" w:lineRule="auto"/>
              <w:rPr>
                <w:rFonts w:asciiTheme="minorHAnsi" w:eastAsia="Arial Unicode MS" w:hAnsiTheme="minorHAnsi" w:cstheme="minorHAnsi"/>
                <w:color w:val="000000"/>
                <w:sz w:val="28"/>
                <w:szCs w:val="28"/>
              </w:rPr>
            </w:pPr>
            <w:r w:rsidRPr="00F00648">
              <w:rPr>
                <w:rFonts w:asciiTheme="minorHAnsi" w:hAnsiTheme="minorHAnsi" w:cstheme="minorHAnsi"/>
                <w:sz w:val="28"/>
                <w:szCs w:val="28"/>
              </w:rPr>
              <w:t>ОДОБРЕНО</w:t>
            </w:r>
          </w:p>
          <w:p w:rsidR="00F00648" w:rsidRPr="00F00648" w:rsidRDefault="00F00648" w:rsidP="00F00648">
            <w:pPr>
              <w:pStyle w:val="a4"/>
              <w:spacing w:line="276" w:lineRule="auto"/>
              <w:rPr>
                <w:rFonts w:asciiTheme="minorHAnsi" w:hAnsiTheme="minorHAnsi" w:cstheme="minorHAnsi"/>
                <w:sz w:val="28"/>
                <w:szCs w:val="28"/>
              </w:rPr>
            </w:pPr>
            <w:r w:rsidRPr="00F00648">
              <w:rPr>
                <w:rFonts w:asciiTheme="minorHAnsi" w:hAnsiTheme="minorHAnsi" w:cstheme="minorHAnsi"/>
                <w:sz w:val="28"/>
                <w:szCs w:val="28"/>
              </w:rPr>
              <w:t xml:space="preserve">Решением </w:t>
            </w:r>
            <w:proofErr w:type="gramStart"/>
            <w:r w:rsidRPr="00F00648">
              <w:rPr>
                <w:rFonts w:asciiTheme="minorHAnsi" w:hAnsiTheme="minorHAnsi" w:cstheme="minorHAnsi"/>
                <w:sz w:val="28"/>
                <w:szCs w:val="28"/>
              </w:rPr>
              <w:t>Педагогического</w:t>
            </w:r>
            <w:proofErr w:type="gramEnd"/>
            <w:r w:rsidRPr="00F00648">
              <w:rPr>
                <w:rFonts w:asciiTheme="minorHAnsi" w:hAnsiTheme="minorHAnsi" w:cstheme="minorHAnsi"/>
                <w:sz w:val="28"/>
                <w:szCs w:val="28"/>
              </w:rPr>
              <w:t xml:space="preserve"> </w:t>
            </w:r>
          </w:p>
          <w:p w:rsidR="00F00648" w:rsidRPr="00F00648" w:rsidRDefault="00F00648" w:rsidP="00F00648">
            <w:pPr>
              <w:pStyle w:val="a4"/>
              <w:spacing w:line="276" w:lineRule="auto"/>
              <w:rPr>
                <w:rFonts w:asciiTheme="minorHAnsi" w:hAnsiTheme="minorHAnsi" w:cstheme="minorHAnsi"/>
                <w:sz w:val="28"/>
                <w:szCs w:val="28"/>
              </w:rPr>
            </w:pPr>
            <w:r w:rsidRPr="00F00648">
              <w:rPr>
                <w:rFonts w:asciiTheme="minorHAnsi" w:hAnsiTheme="minorHAnsi" w:cstheme="minorHAnsi"/>
                <w:sz w:val="28"/>
                <w:szCs w:val="28"/>
              </w:rPr>
              <w:t>совета техникума</w:t>
            </w:r>
          </w:p>
          <w:p w:rsidR="00F00648" w:rsidRPr="00F00648" w:rsidRDefault="00F00648" w:rsidP="00F00648">
            <w:pPr>
              <w:pStyle w:val="a4"/>
              <w:spacing w:line="276" w:lineRule="auto"/>
              <w:rPr>
                <w:rFonts w:asciiTheme="minorHAnsi" w:hAnsiTheme="minorHAnsi" w:cstheme="minorHAnsi"/>
                <w:sz w:val="28"/>
                <w:szCs w:val="28"/>
              </w:rPr>
            </w:pPr>
            <w:r w:rsidRPr="00F00648">
              <w:rPr>
                <w:rFonts w:asciiTheme="minorHAnsi" w:hAnsiTheme="minorHAnsi" w:cstheme="minorHAnsi"/>
                <w:sz w:val="28"/>
                <w:szCs w:val="28"/>
              </w:rPr>
              <w:t>от «20» февраля 2023г.</w:t>
            </w:r>
          </w:p>
          <w:p w:rsidR="00F00648" w:rsidRPr="00F00648" w:rsidRDefault="00F00648" w:rsidP="00F00648">
            <w:pPr>
              <w:pStyle w:val="a4"/>
              <w:spacing w:line="276" w:lineRule="auto"/>
              <w:rPr>
                <w:rFonts w:asciiTheme="minorHAnsi" w:eastAsiaTheme="minorHAnsi" w:hAnsiTheme="minorHAnsi" w:cstheme="minorHAnsi"/>
                <w:sz w:val="28"/>
                <w:szCs w:val="28"/>
              </w:rPr>
            </w:pPr>
            <w:r w:rsidRPr="00F00648">
              <w:rPr>
                <w:rFonts w:asciiTheme="minorHAnsi" w:hAnsiTheme="minorHAnsi" w:cstheme="minorHAnsi"/>
                <w:sz w:val="28"/>
                <w:szCs w:val="28"/>
              </w:rPr>
              <w:t>Протокол № 16</w:t>
            </w:r>
          </w:p>
        </w:tc>
        <w:tc>
          <w:tcPr>
            <w:tcW w:w="4111" w:type="dxa"/>
            <w:hideMark/>
          </w:tcPr>
          <w:p w:rsidR="00F00648" w:rsidRPr="00F00648" w:rsidRDefault="00F00648" w:rsidP="00F00648">
            <w:pPr>
              <w:pStyle w:val="a4"/>
              <w:spacing w:line="276" w:lineRule="auto"/>
              <w:rPr>
                <w:rFonts w:asciiTheme="minorHAnsi" w:eastAsia="Arial Unicode MS" w:hAnsiTheme="minorHAnsi" w:cstheme="minorHAnsi"/>
                <w:color w:val="000000"/>
                <w:sz w:val="28"/>
                <w:szCs w:val="28"/>
              </w:rPr>
            </w:pPr>
            <w:r w:rsidRPr="00F00648">
              <w:rPr>
                <w:rFonts w:asciiTheme="minorHAnsi" w:hAnsiTheme="minorHAnsi" w:cstheme="minorHAnsi"/>
                <w:sz w:val="28"/>
                <w:szCs w:val="28"/>
              </w:rPr>
              <w:t>УТВЕРЖДЕНО</w:t>
            </w:r>
          </w:p>
          <w:p w:rsidR="00F00648" w:rsidRPr="00F00648" w:rsidRDefault="00F00648" w:rsidP="00F00648">
            <w:pPr>
              <w:pStyle w:val="a4"/>
              <w:spacing w:line="276" w:lineRule="auto"/>
              <w:rPr>
                <w:rFonts w:asciiTheme="minorHAnsi" w:hAnsiTheme="minorHAnsi" w:cstheme="minorHAnsi"/>
                <w:sz w:val="28"/>
                <w:szCs w:val="28"/>
              </w:rPr>
            </w:pPr>
            <w:r w:rsidRPr="00F00648">
              <w:rPr>
                <w:rFonts w:asciiTheme="minorHAnsi" w:hAnsiTheme="minorHAnsi" w:cstheme="minorHAnsi"/>
                <w:sz w:val="28"/>
                <w:szCs w:val="28"/>
              </w:rPr>
              <w:t xml:space="preserve">приказом директора </w:t>
            </w:r>
          </w:p>
          <w:p w:rsidR="00F00648" w:rsidRPr="00F00648" w:rsidRDefault="00F00648" w:rsidP="00F00648">
            <w:pPr>
              <w:pStyle w:val="a4"/>
              <w:spacing w:line="276" w:lineRule="auto"/>
              <w:rPr>
                <w:rFonts w:asciiTheme="minorHAnsi" w:hAnsiTheme="minorHAnsi" w:cstheme="minorHAnsi"/>
                <w:sz w:val="28"/>
                <w:szCs w:val="28"/>
              </w:rPr>
            </w:pPr>
            <w:r w:rsidRPr="00F00648">
              <w:rPr>
                <w:rFonts w:asciiTheme="minorHAnsi" w:hAnsiTheme="minorHAnsi" w:cstheme="minorHAnsi"/>
                <w:sz w:val="28"/>
                <w:szCs w:val="28"/>
              </w:rPr>
              <w:t>техникума</w:t>
            </w:r>
          </w:p>
          <w:p w:rsidR="00F00648" w:rsidRPr="00F00648" w:rsidRDefault="00F00648" w:rsidP="00F00648">
            <w:pPr>
              <w:pStyle w:val="a4"/>
              <w:spacing w:line="276" w:lineRule="auto"/>
              <w:rPr>
                <w:rFonts w:asciiTheme="minorHAnsi" w:eastAsiaTheme="minorHAnsi" w:hAnsiTheme="minorHAnsi" w:cstheme="minorHAnsi"/>
                <w:sz w:val="28"/>
                <w:szCs w:val="28"/>
              </w:rPr>
            </w:pPr>
            <w:r w:rsidRPr="00F00648">
              <w:rPr>
                <w:rFonts w:asciiTheme="minorHAnsi" w:hAnsiTheme="minorHAnsi" w:cstheme="minorHAnsi"/>
                <w:sz w:val="28"/>
                <w:szCs w:val="28"/>
              </w:rPr>
              <w:t>от «01» марта 2023г.№ 474</w:t>
            </w:r>
          </w:p>
        </w:tc>
      </w:tr>
    </w:tbl>
    <w:p w:rsidR="00F00648" w:rsidRPr="00F00648" w:rsidRDefault="00F00648" w:rsidP="00F00648">
      <w:pPr>
        <w:pStyle w:val="a4"/>
        <w:jc w:val="center"/>
        <w:rPr>
          <w:rFonts w:eastAsia="Arial Unicode MS" w:cstheme="minorHAnsi"/>
          <w:b/>
          <w:i/>
          <w:color w:val="000000"/>
          <w:sz w:val="28"/>
          <w:szCs w:val="28"/>
          <w:u w:val="single"/>
        </w:rPr>
      </w:pPr>
    </w:p>
    <w:p w:rsidR="00F00648" w:rsidRPr="00F00648" w:rsidRDefault="00F00648" w:rsidP="00F00648">
      <w:pPr>
        <w:pStyle w:val="a4"/>
        <w:jc w:val="center"/>
        <w:rPr>
          <w:rFonts w:cstheme="minorHAnsi"/>
          <w:b/>
          <w:i/>
          <w:sz w:val="28"/>
          <w:szCs w:val="28"/>
          <w:u w:val="single"/>
        </w:rPr>
      </w:pPr>
    </w:p>
    <w:p w:rsidR="00F00648" w:rsidRPr="00F00648" w:rsidRDefault="00F00648" w:rsidP="00F00648">
      <w:pPr>
        <w:pStyle w:val="a4"/>
        <w:jc w:val="center"/>
        <w:rPr>
          <w:rFonts w:cstheme="minorHAnsi"/>
          <w:b/>
          <w:sz w:val="28"/>
          <w:szCs w:val="28"/>
        </w:rPr>
      </w:pPr>
      <w:r w:rsidRPr="00F00648">
        <w:rPr>
          <w:rFonts w:cstheme="minorHAnsi"/>
          <w:b/>
          <w:sz w:val="28"/>
          <w:szCs w:val="28"/>
        </w:rPr>
        <w:t xml:space="preserve">Положение </w:t>
      </w:r>
    </w:p>
    <w:p w:rsidR="00F00648" w:rsidRDefault="00F00648" w:rsidP="00F00648">
      <w:pPr>
        <w:jc w:val="center"/>
        <w:rPr>
          <w:rFonts w:cstheme="minorHAnsi"/>
          <w:b/>
          <w:sz w:val="28"/>
          <w:szCs w:val="28"/>
        </w:rPr>
      </w:pPr>
      <w:r w:rsidRPr="00F00648">
        <w:rPr>
          <w:rFonts w:cstheme="minorHAnsi"/>
          <w:b/>
          <w:sz w:val="28"/>
          <w:szCs w:val="28"/>
        </w:rPr>
        <w:t>О</w:t>
      </w:r>
      <w:r w:rsidR="00786444">
        <w:rPr>
          <w:rFonts w:cstheme="minorHAnsi"/>
          <w:b/>
          <w:sz w:val="28"/>
          <w:szCs w:val="28"/>
        </w:rPr>
        <w:t>б</w:t>
      </w:r>
      <w:r w:rsidRPr="00F00648">
        <w:rPr>
          <w:rFonts w:cstheme="minorHAnsi"/>
          <w:b/>
          <w:sz w:val="28"/>
          <w:szCs w:val="28"/>
        </w:rPr>
        <w:t xml:space="preserve"> организации и проведении демонстрационного экзамена </w:t>
      </w:r>
      <w:r w:rsidRPr="00F00648">
        <w:rPr>
          <w:rFonts w:cstheme="minorHAnsi"/>
          <w:b/>
          <w:bCs/>
          <w:iCs/>
          <w:sz w:val="28"/>
          <w:szCs w:val="28"/>
        </w:rPr>
        <w:t xml:space="preserve">в государственном бюджетном профессиональном </w:t>
      </w:r>
      <w:r>
        <w:rPr>
          <w:rFonts w:cstheme="minorHAnsi"/>
          <w:b/>
          <w:bCs/>
          <w:iCs/>
          <w:sz w:val="28"/>
          <w:szCs w:val="28"/>
        </w:rPr>
        <w:t xml:space="preserve">                                </w:t>
      </w:r>
      <w:r w:rsidRPr="00F00648">
        <w:rPr>
          <w:rFonts w:cstheme="minorHAnsi"/>
          <w:b/>
          <w:bCs/>
          <w:iCs/>
          <w:sz w:val="28"/>
          <w:szCs w:val="28"/>
        </w:rPr>
        <w:t xml:space="preserve">образовательном учреждении Краснодарского края </w:t>
      </w:r>
      <w:r>
        <w:rPr>
          <w:rFonts w:cstheme="minorHAnsi"/>
          <w:b/>
          <w:bCs/>
          <w:iCs/>
          <w:sz w:val="28"/>
          <w:szCs w:val="28"/>
        </w:rPr>
        <w:t xml:space="preserve">                                                            «Кропоткинский техникум технологий и железнодорожного транспорта»</w:t>
      </w:r>
    </w:p>
    <w:p w:rsidR="000B775B" w:rsidRPr="00F00648" w:rsidRDefault="000B775B" w:rsidP="00F00648">
      <w:pPr>
        <w:spacing w:after="0"/>
        <w:jc w:val="center"/>
        <w:rPr>
          <w:rFonts w:cstheme="minorHAnsi"/>
          <w:b/>
          <w:sz w:val="28"/>
          <w:szCs w:val="28"/>
        </w:rPr>
      </w:pPr>
      <w:r w:rsidRPr="00F00648">
        <w:rPr>
          <w:rFonts w:cstheme="minorHAnsi"/>
          <w:b/>
          <w:sz w:val="28"/>
          <w:szCs w:val="28"/>
        </w:rPr>
        <w:t>1. Общие положения</w:t>
      </w:r>
    </w:p>
    <w:p w:rsidR="000B775B" w:rsidRPr="00F00648" w:rsidRDefault="000B775B" w:rsidP="00F00648">
      <w:pPr>
        <w:spacing w:after="0"/>
        <w:jc w:val="both"/>
        <w:rPr>
          <w:rFonts w:cstheme="minorHAnsi"/>
          <w:sz w:val="28"/>
          <w:szCs w:val="28"/>
        </w:rPr>
      </w:pPr>
      <w:r w:rsidRPr="00F00648">
        <w:rPr>
          <w:rFonts w:cstheme="minorHAnsi"/>
          <w:sz w:val="28"/>
          <w:szCs w:val="28"/>
        </w:rPr>
        <w:tab/>
        <w:t xml:space="preserve">1.1. Настоящее Положение определяет порядок организации и проведения демонстрационного экзамена в оценочных процедурах итоговой и промежуточной аттестации по </w:t>
      </w:r>
      <w:proofErr w:type="gramStart"/>
      <w:r w:rsidRPr="00F00648">
        <w:rPr>
          <w:rFonts w:cstheme="minorHAnsi"/>
          <w:sz w:val="28"/>
          <w:szCs w:val="28"/>
        </w:rPr>
        <w:t>образовательным</w:t>
      </w:r>
      <w:proofErr w:type="gramEnd"/>
      <w:r w:rsidRPr="00F00648">
        <w:rPr>
          <w:rFonts w:cstheme="minorHAnsi"/>
          <w:sz w:val="28"/>
          <w:szCs w:val="28"/>
        </w:rPr>
        <w:t xml:space="preserve"> программа среднего профессионального образования в ГБПОУ "Кропоткинский техникум технологий и железнодорожного транспорта" (далее "образовательная организация")</w:t>
      </w:r>
    </w:p>
    <w:p w:rsidR="000B775B" w:rsidRPr="00F00648" w:rsidRDefault="000B775B" w:rsidP="00F00648">
      <w:pPr>
        <w:spacing w:after="0"/>
        <w:jc w:val="both"/>
        <w:rPr>
          <w:rFonts w:cstheme="minorHAnsi"/>
          <w:sz w:val="28"/>
          <w:szCs w:val="28"/>
        </w:rPr>
      </w:pPr>
      <w:r w:rsidRPr="00F00648">
        <w:rPr>
          <w:rFonts w:cstheme="minorHAnsi"/>
          <w:sz w:val="28"/>
          <w:szCs w:val="28"/>
        </w:rPr>
        <w:tab/>
        <w:t xml:space="preserve">1.2. Настоящее Положение разработано в соответствии </w:t>
      </w:r>
      <w:proofErr w:type="gramStart"/>
      <w:r w:rsidRPr="00F00648">
        <w:rPr>
          <w:rFonts w:cstheme="minorHAnsi"/>
          <w:sz w:val="28"/>
          <w:szCs w:val="28"/>
        </w:rPr>
        <w:t>с</w:t>
      </w:r>
      <w:proofErr w:type="gramEnd"/>
      <w:r w:rsidRPr="00F00648">
        <w:rPr>
          <w:rFonts w:cstheme="minorHAnsi"/>
          <w:sz w:val="28"/>
          <w:szCs w:val="28"/>
        </w:rPr>
        <w:t xml:space="preserve">: </w:t>
      </w:r>
    </w:p>
    <w:p w:rsidR="00CC69ED" w:rsidRPr="00F00648" w:rsidRDefault="00CC69ED" w:rsidP="00F00648">
      <w:pPr>
        <w:pStyle w:val="aa"/>
        <w:numPr>
          <w:ilvl w:val="1"/>
          <w:numId w:val="1"/>
        </w:numPr>
        <w:tabs>
          <w:tab w:val="clear" w:pos="360"/>
          <w:tab w:val="left" w:pos="709"/>
        </w:tabs>
        <w:spacing w:line="276" w:lineRule="auto"/>
        <w:ind w:left="0" w:firstLine="0"/>
        <w:rPr>
          <w:rFonts w:asciiTheme="minorHAnsi" w:hAnsiTheme="minorHAnsi" w:cstheme="minorHAnsi"/>
          <w:sz w:val="28"/>
          <w:szCs w:val="28"/>
        </w:rPr>
      </w:pPr>
      <w:r w:rsidRPr="00F00648">
        <w:rPr>
          <w:rFonts w:asciiTheme="minorHAnsi" w:hAnsiTheme="minorHAnsi" w:cstheme="minorHAnsi"/>
          <w:sz w:val="28"/>
          <w:szCs w:val="28"/>
        </w:rPr>
        <w:t>Федеральный закон от 29 декабря 2012 г. N 273-ФЗ "Об образовании в РоссийскойФедерации";</w:t>
      </w:r>
    </w:p>
    <w:p w:rsidR="005C4DDF" w:rsidRPr="00F00648" w:rsidRDefault="005C4DDF" w:rsidP="00F00648">
      <w:pPr>
        <w:pStyle w:val="aa"/>
        <w:numPr>
          <w:ilvl w:val="1"/>
          <w:numId w:val="1"/>
        </w:numPr>
        <w:tabs>
          <w:tab w:val="clear" w:pos="360"/>
          <w:tab w:val="left" w:pos="709"/>
        </w:tabs>
        <w:spacing w:line="276" w:lineRule="auto"/>
        <w:ind w:left="0" w:firstLine="0"/>
        <w:rPr>
          <w:rFonts w:asciiTheme="minorHAnsi" w:hAnsiTheme="minorHAnsi" w:cstheme="minorHAnsi"/>
          <w:sz w:val="28"/>
          <w:szCs w:val="28"/>
        </w:rPr>
      </w:pPr>
      <w:r w:rsidRPr="00F00648">
        <w:rPr>
          <w:rFonts w:asciiTheme="minorHAnsi" w:hAnsiTheme="minorHAnsi" w:cstheme="minorHAnsi"/>
          <w:sz w:val="28"/>
          <w:szCs w:val="28"/>
        </w:rPr>
        <w:t>Приказ Министерства просвещения РФ от 24.08.2022г. №762 «</w:t>
      </w:r>
      <w:r w:rsidR="00F00648">
        <w:rPr>
          <w:rFonts w:asciiTheme="minorHAnsi" w:hAnsiTheme="minorHAnsi" w:cstheme="minorHAnsi"/>
          <w:sz w:val="28"/>
          <w:szCs w:val="28"/>
        </w:rPr>
        <w:t xml:space="preserve">О </w:t>
      </w:r>
      <w:r w:rsidRPr="00F00648">
        <w:rPr>
          <w:rFonts w:asciiTheme="minorHAnsi" w:hAnsiTheme="minorHAnsi" w:cstheme="minorHAnsi"/>
          <w:sz w:val="28"/>
          <w:szCs w:val="28"/>
        </w:rPr>
        <w:t>порядке организации и осуществления образовательной деятельности по образовательным программам среднего профессионального образования»,</w:t>
      </w:r>
    </w:p>
    <w:p w:rsidR="00CC69ED" w:rsidRPr="00F00648" w:rsidRDefault="00CC69ED" w:rsidP="00F00648">
      <w:pPr>
        <w:pStyle w:val="aa"/>
        <w:numPr>
          <w:ilvl w:val="1"/>
          <w:numId w:val="1"/>
        </w:numPr>
        <w:tabs>
          <w:tab w:val="clear" w:pos="360"/>
          <w:tab w:val="left" w:pos="709"/>
        </w:tabs>
        <w:spacing w:line="276" w:lineRule="auto"/>
        <w:ind w:left="0" w:firstLine="0"/>
        <w:rPr>
          <w:rFonts w:asciiTheme="minorHAnsi" w:hAnsiTheme="minorHAnsi" w:cstheme="minorHAnsi"/>
          <w:sz w:val="28"/>
          <w:szCs w:val="28"/>
        </w:rPr>
      </w:pPr>
      <w:proofErr w:type="gramStart"/>
      <w:r w:rsidRPr="00F00648">
        <w:rPr>
          <w:rFonts w:asciiTheme="minorHAnsi" w:hAnsiTheme="minorHAnsi" w:cstheme="minorHAnsi"/>
          <w:sz w:val="28"/>
          <w:szCs w:val="28"/>
        </w:rPr>
        <w:t>Приказ Министерства образования и науки Российской Федерации от 16 августа 2013 г. N 968 "Об утверждении Порядка проведения государственной итоговой аттестации по образовательным программам среднего профессионального образования" с изменениями, внесенными приказами Министерства образования и науки Российской Федерации от 31 января 2014 г. N 74 и от 17 ноября 2017 г. N 1138;</w:t>
      </w:r>
      <w:proofErr w:type="gramEnd"/>
    </w:p>
    <w:p w:rsidR="00CC69ED" w:rsidRPr="00F00648" w:rsidRDefault="00CC69ED" w:rsidP="00F00648">
      <w:pPr>
        <w:pStyle w:val="aa"/>
        <w:numPr>
          <w:ilvl w:val="1"/>
          <w:numId w:val="1"/>
        </w:numPr>
        <w:tabs>
          <w:tab w:val="clear" w:pos="360"/>
          <w:tab w:val="left" w:pos="709"/>
        </w:tabs>
        <w:spacing w:line="276" w:lineRule="auto"/>
        <w:ind w:left="0" w:firstLine="0"/>
        <w:rPr>
          <w:rFonts w:asciiTheme="minorHAnsi" w:hAnsiTheme="minorHAnsi" w:cstheme="minorHAnsi"/>
          <w:sz w:val="28"/>
          <w:szCs w:val="28"/>
        </w:rPr>
      </w:pPr>
      <w:r w:rsidRPr="00F00648">
        <w:rPr>
          <w:rFonts w:asciiTheme="minorHAnsi" w:hAnsiTheme="minorHAnsi" w:cstheme="minorHAnsi"/>
          <w:sz w:val="28"/>
          <w:szCs w:val="28"/>
        </w:rPr>
        <w:t>Приказ Министерства образования и науки Российской Федерации от 29 октября 2013 г. N 1199 "Об утверждении перечней профессий и специальностей среднего профессиональногообразования";</w:t>
      </w:r>
    </w:p>
    <w:p w:rsidR="00CC69ED" w:rsidRPr="00F00648" w:rsidRDefault="00CC69ED" w:rsidP="00F00648">
      <w:pPr>
        <w:pStyle w:val="aa"/>
        <w:numPr>
          <w:ilvl w:val="1"/>
          <w:numId w:val="1"/>
        </w:numPr>
        <w:tabs>
          <w:tab w:val="clear" w:pos="360"/>
          <w:tab w:val="left" w:pos="709"/>
        </w:tabs>
        <w:spacing w:line="276" w:lineRule="auto"/>
        <w:ind w:left="0" w:firstLine="0"/>
        <w:rPr>
          <w:rFonts w:asciiTheme="minorHAnsi" w:hAnsiTheme="minorHAnsi" w:cstheme="minorHAnsi"/>
          <w:sz w:val="28"/>
          <w:szCs w:val="28"/>
        </w:rPr>
      </w:pPr>
      <w:r w:rsidRPr="00F00648">
        <w:rPr>
          <w:rFonts w:asciiTheme="minorHAnsi" w:hAnsiTheme="minorHAnsi" w:cstheme="minorHAnsi"/>
          <w:sz w:val="28"/>
          <w:szCs w:val="28"/>
        </w:rPr>
        <w:t xml:space="preserve">Распоряжение </w:t>
      </w:r>
      <w:proofErr w:type="spellStart"/>
      <w:r w:rsidRPr="00F00648">
        <w:rPr>
          <w:rFonts w:asciiTheme="minorHAnsi" w:hAnsiTheme="minorHAnsi" w:cstheme="minorHAnsi"/>
          <w:sz w:val="28"/>
          <w:szCs w:val="28"/>
        </w:rPr>
        <w:t>Минпросвещения</w:t>
      </w:r>
      <w:proofErr w:type="spellEnd"/>
      <w:r w:rsidRPr="00F00648">
        <w:rPr>
          <w:rFonts w:asciiTheme="minorHAnsi" w:hAnsiTheme="minorHAnsi" w:cstheme="minorHAnsi"/>
          <w:sz w:val="28"/>
          <w:szCs w:val="28"/>
        </w:rPr>
        <w:t xml:space="preserve"> России от 01.04.2019 N Р-42 "Об утверждении методических рекомендаций о проведении аттестации с использованием механизма демонстрационного</w:t>
      </w:r>
      <w:r w:rsidR="00F00648">
        <w:rPr>
          <w:rFonts w:asciiTheme="minorHAnsi" w:hAnsiTheme="minorHAnsi" w:cstheme="minorHAnsi"/>
          <w:sz w:val="28"/>
          <w:szCs w:val="28"/>
        </w:rPr>
        <w:t xml:space="preserve"> </w:t>
      </w:r>
      <w:r w:rsidRPr="00F00648">
        <w:rPr>
          <w:rFonts w:asciiTheme="minorHAnsi" w:hAnsiTheme="minorHAnsi" w:cstheme="minorHAnsi"/>
          <w:sz w:val="28"/>
          <w:szCs w:val="28"/>
        </w:rPr>
        <w:t>экзамена".</w:t>
      </w:r>
    </w:p>
    <w:p w:rsidR="000B775B" w:rsidRPr="00F00648" w:rsidRDefault="000B775B" w:rsidP="00F00648">
      <w:pPr>
        <w:spacing w:after="0"/>
        <w:jc w:val="both"/>
        <w:rPr>
          <w:rFonts w:cstheme="minorHAnsi"/>
          <w:sz w:val="28"/>
          <w:szCs w:val="28"/>
        </w:rPr>
      </w:pPr>
      <w:r w:rsidRPr="00F00648">
        <w:rPr>
          <w:rFonts w:cstheme="minorHAnsi"/>
          <w:sz w:val="28"/>
          <w:szCs w:val="28"/>
        </w:rPr>
        <w:lastRenderedPageBreak/>
        <w:tab/>
        <w:t>1.3. Демонстрационный экзамен - это вид аттестационного испытания при государственной итоговой аттестации или промежуточной аттестации по основным профессиональным образовательным программам среднего профессионального образования или по их части, которая предусматривает моделирование реальных производственных условий для решения практических задач профессиональной деятельности в соответствии с лучшими мировыми и национальными практиками, реализуемая с учетом базовых принципов.</w:t>
      </w:r>
    </w:p>
    <w:p w:rsidR="000B775B" w:rsidRPr="00F00648" w:rsidRDefault="000B775B" w:rsidP="00F00648">
      <w:pPr>
        <w:spacing w:after="0"/>
        <w:jc w:val="both"/>
        <w:rPr>
          <w:rFonts w:cstheme="minorHAnsi"/>
          <w:sz w:val="28"/>
          <w:szCs w:val="28"/>
        </w:rPr>
      </w:pPr>
      <w:r w:rsidRPr="00F00648">
        <w:rPr>
          <w:rFonts w:cstheme="minorHAnsi"/>
          <w:sz w:val="28"/>
          <w:szCs w:val="28"/>
        </w:rPr>
        <w:t xml:space="preserve"> Целью проведения демонстрационного экзамена является оценка освоения обучающимися образовательной программы (или ее части) и соответствия уровня освоения общих и профессиональных компетенций требованиям ФГОС СПО. </w:t>
      </w:r>
    </w:p>
    <w:p w:rsidR="000B775B" w:rsidRPr="00F00648" w:rsidRDefault="000B775B" w:rsidP="00F00648">
      <w:pPr>
        <w:spacing w:after="0"/>
        <w:jc w:val="both"/>
        <w:rPr>
          <w:rFonts w:cstheme="minorHAnsi"/>
          <w:sz w:val="28"/>
          <w:szCs w:val="28"/>
        </w:rPr>
      </w:pPr>
      <w:r w:rsidRPr="00F00648">
        <w:rPr>
          <w:rFonts w:cstheme="minorHAnsi"/>
          <w:sz w:val="28"/>
          <w:szCs w:val="28"/>
        </w:rPr>
        <w:tab/>
        <w:t xml:space="preserve">1.4. Демонстрационный экзамен проводится: </w:t>
      </w:r>
    </w:p>
    <w:p w:rsidR="000B775B" w:rsidRPr="00F00648" w:rsidRDefault="000B775B" w:rsidP="00F00648">
      <w:pPr>
        <w:spacing w:after="0"/>
        <w:jc w:val="both"/>
        <w:rPr>
          <w:rFonts w:cstheme="minorHAnsi"/>
          <w:sz w:val="28"/>
          <w:szCs w:val="28"/>
        </w:rPr>
      </w:pPr>
      <w:r w:rsidRPr="00F00648">
        <w:rPr>
          <w:rFonts w:cstheme="minorHAnsi"/>
          <w:sz w:val="28"/>
          <w:szCs w:val="28"/>
        </w:rPr>
        <w:t xml:space="preserve"> в качестве процедуры государственной итоговой аттестации по образовательным</w:t>
      </w:r>
      <w:r w:rsidRPr="00F00648">
        <w:rPr>
          <w:rFonts w:cstheme="minorHAnsi"/>
          <w:sz w:val="28"/>
          <w:szCs w:val="28"/>
        </w:rPr>
        <w:sym w:font="Symbol" w:char="F02D"/>
      </w:r>
      <w:r w:rsidRPr="00F00648">
        <w:rPr>
          <w:rFonts w:cstheme="minorHAnsi"/>
          <w:sz w:val="28"/>
          <w:szCs w:val="28"/>
        </w:rPr>
        <w:t xml:space="preserve"> программам среднего профессионального образования в соответствии с ФГОС;  </w:t>
      </w:r>
    </w:p>
    <w:p w:rsidR="000B775B" w:rsidRPr="00F00648" w:rsidRDefault="000B775B" w:rsidP="00F00648">
      <w:pPr>
        <w:spacing w:after="0"/>
        <w:jc w:val="both"/>
        <w:rPr>
          <w:rFonts w:cstheme="minorHAnsi"/>
          <w:sz w:val="28"/>
          <w:szCs w:val="28"/>
        </w:rPr>
      </w:pPr>
      <w:r w:rsidRPr="00F00648">
        <w:rPr>
          <w:rFonts w:cstheme="minorHAnsi"/>
          <w:sz w:val="28"/>
          <w:szCs w:val="28"/>
        </w:rPr>
        <w:t>в качестве процедуры промежуточной аттестации по образовательным программам</w:t>
      </w:r>
      <w:r w:rsidRPr="00F00648">
        <w:rPr>
          <w:rFonts w:cstheme="minorHAnsi"/>
          <w:sz w:val="28"/>
          <w:szCs w:val="28"/>
        </w:rPr>
        <w:sym w:font="Symbol" w:char="F02D"/>
      </w:r>
      <w:r w:rsidRPr="00F00648">
        <w:rPr>
          <w:rFonts w:cstheme="minorHAnsi"/>
          <w:sz w:val="28"/>
          <w:szCs w:val="28"/>
        </w:rPr>
        <w:t xml:space="preserve"> среднего профессионального образования, в том числе по результатам освоения одного или нескольких профессиональных модулей, если ФГОС СПО в рамках одного из видов профессиональной деятельности предусмотрено освоение основной программы профессионального обучения по профессии рабочего или должности служащего (квалификационный экзамен); </w:t>
      </w:r>
    </w:p>
    <w:p w:rsidR="000B775B" w:rsidRPr="00F00648" w:rsidRDefault="000B775B" w:rsidP="00F00648">
      <w:pPr>
        <w:spacing w:after="0"/>
        <w:jc w:val="both"/>
        <w:rPr>
          <w:rFonts w:cstheme="minorHAnsi"/>
          <w:sz w:val="28"/>
          <w:szCs w:val="28"/>
        </w:rPr>
      </w:pPr>
      <w:r w:rsidRPr="00F00648">
        <w:rPr>
          <w:rFonts w:cstheme="minorHAnsi"/>
          <w:sz w:val="28"/>
          <w:szCs w:val="28"/>
        </w:rPr>
        <w:t xml:space="preserve"> в качестве процедуры государственной итоговой аттестации по образовательным</w:t>
      </w:r>
      <w:r w:rsidRPr="00F00648">
        <w:rPr>
          <w:rFonts w:cstheme="minorHAnsi"/>
          <w:sz w:val="28"/>
          <w:szCs w:val="28"/>
        </w:rPr>
        <w:sym w:font="Symbol" w:char="F02D"/>
      </w:r>
      <w:r w:rsidRPr="00F00648">
        <w:rPr>
          <w:rFonts w:cstheme="minorHAnsi"/>
          <w:sz w:val="28"/>
          <w:szCs w:val="28"/>
        </w:rPr>
        <w:t xml:space="preserve"> программам среднего профессионального образования, не </w:t>
      </w:r>
      <w:proofErr w:type="gramStart"/>
      <w:r w:rsidRPr="00F00648">
        <w:rPr>
          <w:rFonts w:cstheme="minorHAnsi"/>
          <w:sz w:val="28"/>
          <w:szCs w:val="28"/>
        </w:rPr>
        <w:t>предусматривающих</w:t>
      </w:r>
      <w:proofErr w:type="gramEnd"/>
      <w:r w:rsidRPr="00F00648">
        <w:rPr>
          <w:rFonts w:cstheme="minorHAnsi"/>
          <w:sz w:val="28"/>
          <w:szCs w:val="28"/>
        </w:rPr>
        <w:t xml:space="preserve"> обязательного включения демонстрационного экзамена в процедуры государственной итоговой аттестации (на добровольной основе</w:t>
      </w:r>
      <w:r w:rsidR="00F334A1">
        <w:rPr>
          <w:rFonts w:cstheme="minorHAnsi"/>
          <w:sz w:val="28"/>
          <w:szCs w:val="28"/>
        </w:rPr>
        <w:t xml:space="preserve">) и </w:t>
      </w:r>
      <w:r w:rsidRPr="00F00648">
        <w:rPr>
          <w:rFonts w:cstheme="minorHAnsi"/>
          <w:sz w:val="28"/>
          <w:szCs w:val="28"/>
        </w:rPr>
        <w:t>распорядительного акта Министерства  образования, науки  и молодежной политики Краснодарского края).</w:t>
      </w:r>
    </w:p>
    <w:p w:rsidR="000B775B" w:rsidRPr="00F00648" w:rsidRDefault="000B775B" w:rsidP="00F00648">
      <w:pPr>
        <w:spacing w:after="0"/>
        <w:jc w:val="both"/>
        <w:rPr>
          <w:rFonts w:cstheme="minorHAnsi"/>
          <w:sz w:val="28"/>
          <w:szCs w:val="28"/>
        </w:rPr>
      </w:pPr>
      <w:r w:rsidRPr="00F00648">
        <w:rPr>
          <w:rFonts w:cstheme="minorHAnsi"/>
          <w:sz w:val="28"/>
          <w:szCs w:val="28"/>
        </w:rPr>
        <w:tab/>
        <w:t xml:space="preserve">1.5. Организация процедур демонстрационного экзамена реализуется с учетом базовых принципов объективной оценки результатов подготовки рабочих кадров (одобрены Координационным советом Министерства просвещения Российской Федерации). </w:t>
      </w:r>
    </w:p>
    <w:p w:rsidR="000B775B" w:rsidRPr="00F00648" w:rsidRDefault="000B775B" w:rsidP="00F00648">
      <w:pPr>
        <w:spacing w:after="0"/>
        <w:jc w:val="both"/>
        <w:rPr>
          <w:rFonts w:cstheme="minorHAnsi"/>
          <w:b/>
          <w:sz w:val="28"/>
          <w:szCs w:val="28"/>
        </w:rPr>
      </w:pPr>
    </w:p>
    <w:p w:rsidR="000B775B" w:rsidRPr="00F00648" w:rsidRDefault="000B775B" w:rsidP="00F00648">
      <w:pPr>
        <w:spacing w:after="0"/>
        <w:jc w:val="center"/>
        <w:rPr>
          <w:rFonts w:cstheme="minorHAnsi"/>
          <w:b/>
          <w:sz w:val="28"/>
          <w:szCs w:val="28"/>
        </w:rPr>
      </w:pPr>
      <w:r w:rsidRPr="00F00648">
        <w:rPr>
          <w:rFonts w:cstheme="minorHAnsi"/>
          <w:b/>
          <w:sz w:val="28"/>
          <w:szCs w:val="28"/>
        </w:rPr>
        <w:t>2. Порядок организации и проведения демонстрационного экзамена в оценочных процедурах итоговой аттестации</w:t>
      </w:r>
    </w:p>
    <w:p w:rsidR="000B775B" w:rsidRPr="00F00648" w:rsidRDefault="000B775B" w:rsidP="00F00648">
      <w:pPr>
        <w:spacing w:after="0"/>
        <w:jc w:val="both"/>
        <w:rPr>
          <w:rFonts w:cstheme="minorHAnsi"/>
          <w:sz w:val="28"/>
          <w:szCs w:val="28"/>
        </w:rPr>
      </w:pPr>
      <w:r w:rsidRPr="00F00648">
        <w:rPr>
          <w:rFonts w:cstheme="minorHAnsi"/>
          <w:sz w:val="28"/>
          <w:szCs w:val="28"/>
        </w:rPr>
        <w:tab/>
        <w:t>2.1 Демонстрационный экзамен проводится в соответствии с Методическими рекомендациями о проведении аттестации с использованием механизма демонстрационного экзамена, утвержденными распоряжением Министерства просвещения Российской Федерации от 01 апреля 2019г. № Р-42.</w:t>
      </w:r>
    </w:p>
    <w:p w:rsidR="000B775B" w:rsidRPr="00F00648" w:rsidRDefault="000B775B" w:rsidP="00F00648">
      <w:pPr>
        <w:spacing w:after="0"/>
        <w:jc w:val="both"/>
        <w:rPr>
          <w:rFonts w:cstheme="minorHAnsi"/>
          <w:sz w:val="28"/>
          <w:szCs w:val="28"/>
        </w:rPr>
      </w:pPr>
      <w:r w:rsidRPr="00F00648">
        <w:rPr>
          <w:rFonts w:cstheme="minorHAnsi"/>
          <w:sz w:val="28"/>
          <w:szCs w:val="28"/>
        </w:rPr>
        <w:tab/>
        <w:t>2.2. Демонстрационный экзамен проводится с использованием комплектов оценочной документации (далее - КОД), размещенных в информационн</w:t>
      </w:r>
      <w:proofErr w:type="gramStart"/>
      <w:r w:rsidRPr="00F00648">
        <w:rPr>
          <w:rFonts w:cstheme="minorHAnsi"/>
          <w:sz w:val="28"/>
          <w:szCs w:val="28"/>
        </w:rPr>
        <w:t>о-</w:t>
      </w:r>
      <w:proofErr w:type="gramEnd"/>
      <w:r w:rsidRPr="00F00648">
        <w:rPr>
          <w:rFonts w:cstheme="minorHAnsi"/>
          <w:sz w:val="28"/>
          <w:szCs w:val="28"/>
        </w:rPr>
        <w:t xml:space="preserve"> </w:t>
      </w:r>
      <w:r w:rsidRPr="00F00648">
        <w:rPr>
          <w:rFonts w:cstheme="minorHAnsi"/>
          <w:sz w:val="28"/>
          <w:szCs w:val="28"/>
        </w:rPr>
        <w:lastRenderedPageBreak/>
        <w:t>телекоммуникационной сети «Интернет» и представляющих собой комплекс требований стандартизированной формы к выполнению заданий определенного уровня, оборудованию, оснащению и застройке площадки, составу экспертных групп методики проведения оценки экзаменационных работ.</w:t>
      </w:r>
    </w:p>
    <w:p w:rsidR="000B775B" w:rsidRPr="00F00648" w:rsidRDefault="000B775B" w:rsidP="00F00648">
      <w:pPr>
        <w:spacing w:after="0"/>
        <w:jc w:val="both"/>
        <w:rPr>
          <w:rFonts w:cstheme="minorHAnsi"/>
          <w:sz w:val="28"/>
          <w:szCs w:val="28"/>
        </w:rPr>
      </w:pPr>
      <w:r w:rsidRPr="00F00648">
        <w:rPr>
          <w:rFonts w:cstheme="minorHAnsi"/>
          <w:sz w:val="28"/>
          <w:szCs w:val="28"/>
        </w:rPr>
        <w:tab/>
        <w:t xml:space="preserve">2.3. Выбор компетенций и КОД для целей проведения демонстрационного экзамена осуществляется образовательной организацией самостоятельно на основе анализа соответствия содержания задания задаче оценки освоения образовательной программы (или ее части) по конкретной профессии/специальности. </w:t>
      </w:r>
    </w:p>
    <w:p w:rsidR="000B775B" w:rsidRPr="00F00648" w:rsidRDefault="000B775B" w:rsidP="00F00648">
      <w:pPr>
        <w:spacing w:after="0"/>
        <w:jc w:val="both"/>
        <w:rPr>
          <w:rFonts w:cstheme="minorHAnsi"/>
          <w:sz w:val="28"/>
          <w:szCs w:val="28"/>
        </w:rPr>
      </w:pPr>
      <w:proofErr w:type="gramStart"/>
      <w:r w:rsidRPr="00F00648">
        <w:rPr>
          <w:rFonts w:cstheme="minorHAnsi"/>
          <w:sz w:val="28"/>
          <w:szCs w:val="28"/>
        </w:rPr>
        <w:t>Для проведения демонстрационного экзамена образовательной организацией выбирается из перечня размещенных в Единой системе актуальных требований к компетенциям КОД из расчета один КОД по одной компетенции для обучающихся одной учебной группы.</w:t>
      </w:r>
      <w:proofErr w:type="gramEnd"/>
      <w:r w:rsidRPr="00F00648">
        <w:rPr>
          <w:rFonts w:cstheme="minorHAnsi"/>
          <w:sz w:val="28"/>
          <w:szCs w:val="28"/>
        </w:rPr>
        <w:t xml:space="preserve"> При этом в рамках </w:t>
      </w:r>
      <w:proofErr w:type="gramStart"/>
      <w:r w:rsidRPr="00F00648">
        <w:rPr>
          <w:rFonts w:cstheme="minorHAnsi"/>
          <w:sz w:val="28"/>
          <w:szCs w:val="28"/>
        </w:rPr>
        <w:t>одной учебной группы может</w:t>
      </w:r>
      <w:proofErr w:type="gramEnd"/>
      <w:r w:rsidRPr="00F00648">
        <w:rPr>
          <w:rFonts w:cstheme="minorHAnsi"/>
          <w:sz w:val="28"/>
          <w:szCs w:val="28"/>
        </w:rPr>
        <w:t xml:space="preserve"> быть выбрано более одной компетенции. После выбора КОД образовательной организацией производится распределение экзаменационных групп с учетом пропускной способности площадок, продолжительность экзаменов и особенностей выполнения экзаменационных модулей по </w:t>
      </w:r>
      <w:proofErr w:type="gramStart"/>
      <w:r w:rsidRPr="00F00648">
        <w:rPr>
          <w:rFonts w:cstheme="minorHAnsi"/>
          <w:sz w:val="28"/>
          <w:szCs w:val="28"/>
        </w:rPr>
        <w:t>выбранному</w:t>
      </w:r>
      <w:proofErr w:type="gramEnd"/>
      <w:r w:rsidRPr="00F00648">
        <w:rPr>
          <w:rFonts w:cstheme="minorHAnsi"/>
          <w:sz w:val="28"/>
          <w:szCs w:val="28"/>
        </w:rPr>
        <w:t xml:space="preserve"> КОД с соблюдением норм трудового законодательства и документов, порядок осуществления образовательной деятельности. </w:t>
      </w:r>
    </w:p>
    <w:p w:rsidR="000B775B" w:rsidRPr="00F00648" w:rsidRDefault="000B775B" w:rsidP="00F00648">
      <w:pPr>
        <w:spacing w:after="0"/>
        <w:jc w:val="both"/>
        <w:rPr>
          <w:rFonts w:cstheme="minorHAnsi"/>
          <w:sz w:val="28"/>
          <w:szCs w:val="28"/>
        </w:rPr>
      </w:pPr>
      <w:r w:rsidRPr="00F00648">
        <w:rPr>
          <w:rFonts w:cstheme="minorHAnsi"/>
          <w:sz w:val="28"/>
          <w:szCs w:val="28"/>
        </w:rPr>
        <w:tab/>
        <w:t>2.4. Демонстрационный экзамен не проводится в воскресенье, также в этот день не проводятся другие мероприятия с привлечением Главного эксперта, включая подготовительный день.</w:t>
      </w:r>
    </w:p>
    <w:p w:rsidR="000B775B" w:rsidRPr="00F00648" w:rsidRDefault="000B775B" w:rsidP="00F00648">
      <w:pPr>
        <w:spacing w:after="0"/>
        <w:jc w:val="both"/>
        <w:rPr>
          <w:rFonts w:cstheme="minorHAnsi"/>
          <w:sz w:val="28"/>
          <w:szCs w:val="28"/>
        </w:rPr>
      </w:pPr>
      <w:r w:rsidRPr="00F00648">
        <w:rPr>
          <w:rFonts w:cstheme="minorHAnsi"/>
          <w:sz w:val="28"/>
          <w:szCs w:val="28"/>
        </w:rPr>
        <w:t xml:space="preserve"> Демонстрационный экзамен проводится на площадке, аккредитованной в качестве центра проведения демонстрационного экзамена (ЦПДЭ). Образовательная организация самостоятельно определяет площадку для проведения демонстрационного экзамена, которая может располагаться как в самой образовательной организации, так и в другой образовательной организации на основании договора о сетевой форме реализации образовательной программы, договор определяет ответственность сторон, финансовые и иные обязательства. </w:t>
      </w:r>
    </w:p>
    <w:p w:rsidR="000B775B" w:rsidRPr="00F00648" w:rsidRDefault="000B775B" w:rsidP="00F00648">
      <w:pPr>
        <w:spacing w:after="0"/>
        <w:jc w:val="both"/>
        <w:rPr>
          <w:rFonts w:cstheme="minorHAnsi"/>
          <w:sz w:val="28"/>
          <w:szCs w:val="28"/>
        </w:rPr>
      </w:pPr>
      <w:r w:rsidRPr="00F00648">
        <w:rPr>
          <w:rFonts w:cstheme="minorHAnsi"/>
          <w:sz w:val="28"/>
          <w:szCs w:val="28"/>
        </w:rPr>
        <w:tab/>
        <w:t xml:space="preserve">2.5. Для проведения демонстрационного экзамена при государственной экзаменационной комиссии приказом директора образовательной организации создается экспертная группа, которую возглавляет главный эксперт. </w:t>
      </w:r>
    </w:p>
    <w:p w:rsidR="000B775B" w:rsidRPr="00F00648" w:rsidRDefault="000B775B" w:rsidP="00F00648">
      <w:pPr>
        <w:spacing w:after="0"/>
        <w:jc w:val="both"/>
        <w:rPr>
          <w:rFonts w:cstheme="minorHAnsi"/>
          <w:sz w:val="28"/>
          <w:szCs w:val="28"/>
        </w:rPr>
      </w:pPr>
      <w:r w:rsidRPr="00F00648">
        <w:rPr>
          <w:rFonts w:cstheme="minorHAnsi"/>
          <w:sz w:val="28"/>
          <w:szCs w:val="28"/>
        </w:rPr>
        <w:t>Для проведения демонстрационного экзамена не позднее, чем за 12 календарных дней до начала демонстрационного экзамена по согласованию с Менеджером компетенции, по которой состоится экзамен, назначается Главный эксперт на каждую экзаменационную площадку с правом проведения чемпионатов по соответствующей компетенции.</w:t>
      </w:r>
    </w:p>
    <w:p w:rsidR="000B775B" w:rsidRPr="00F00648" w:rsidRDefault="000B775B" w:rsidP="00F00648">
      <w:pPr>
        <w:spacing w:after="0"/>
        <w:jc w:val="both"/>
        <w:rPr>
          <w:rFonts w:cstheme="minorHAnsi"/>
          <w:sz w:val="28"/>
          <w:szCs w:val="28"/>
        </w:rPr>
      </w:pPr>
      <w:r w:rsidRPr="00F00648">
        <w:rPr>
          <w:rFonts w:cstheme="minorHAnsi"/>
          <w:sz w:val="28"/>
          <w:szCs w:val="28"/>
        </w:rPr>
        <w:tab/>
        <w:t xml:space="preserve">2.6. Оценку выполнения заданий демонстрационного экзамена осуществляют эксперты, прошедшие обучение и имеющие свидетельства о праве </w:t>
      </w:r>
      <w:r w:rsidRPr="00F00648">
        <w:rPr>
          <w:rFonts w:cstheme="minorHAnsi"/>
          <w:sz w:val="28"/>
          <w:szCs w:val="28"/>
        </w:rPr>
        <w:lastRenderedPageBreak/>
        <w:t xml:space="preserve">проведения чемпионатов;  эксперты, прошедшие обучение и имеющие свидетельства о праве оценки  выполнения заданий демонстрационного экзамена. </w:t>
      </w:r>
    </w:p>
    <w:p w:rsidR="000B775B" w:rsidRPr="00F00648" w:rsidRDefault="000B775B" w:rsidP="00F00648">
      <w:pPr>
        <w:spacing w:after="0"/>
        <w:jc w:val="both"/>
        <w:rPr>
          <w:rFonts w:cstheme="minorHAnsi"/>
          <w:sz w:val="28"/>
          <w:szCs w:val="28"/>
        </w:rPr>
      </w:pPr>
      <w:r w:rsidRPr="00F00648">
        <w:rPr>
          <w:rFonts w:cstheme="minorHAnsi"/>
          <w:sz w:val="28"/>
          <w:szCs w:val="28"/>
        </w:rPr>
        <w:t xml:space="preserve">Количественный состав экспертов определяется в соответствии с требованиями, предусмотренными </w:t>
      </w:r>
      <w:proofErr w:type="gramStart"/>
      <w:r w:rsidRPr="00F00648">
        <w:rPr>
          <w:rFonts w:cstheme="minorHAnsi"/>
          <w:sz w:val="28"/>
          <w:szCs w:val="28"/>
        </w:rPr>
        <w:t>выбранным</w:t>
      </w:r>
      <w:proofErr w:type="gramEnd"/>
      <w:r w:rsidRPr="00F00648">
        <w:rPr>
          <w:rFonts w:cstheme="minorHAnsi"/>
          <w:sz w:val="28"/>
          <w:szCs w:val="28"/>
        </w:rPr>
        <w:t xml:space="preserve"> КОД. </w:t>
      </w:r>
    </w:p>
    <w:p w:rsidR="000B775B" w:rsidRPr="00F00648" w:rsidRDefault="000B775B" w:rsidP="00F00648">
      <w:pPr>
        <w:spacing w:after="0"/>
        <w:jc w:val="both"/>
        <w:rPr>
          <w:rFonts w:cstheme="minorHAnsi"/>
          <w:sz w:val="28"/>
          <w:szCs w:val="28"/>
        </w:rPr>
      </w:pPr>
      <w:r w:rsidRPr="00F00648">
        <w:rPr>
          <w:rFonts w:cstheme="minorHAnsi"/>
          <w:sz w:val="28"/>
          <w:szCs w:val="28"/>
        </w:rPr>
        <w:t xml:space="preserve">В ходе проведения демонстрационного экзамена в составе государственной итоговой аттестации председатель и члены государственной экзаменационной комиссии присутствуют на демонстрационном экзамене. </w:t>
      </w:r>
    </w:p>
    <w:p w:rsidR="000B775B" w:rsidRPr="00F00648" w:rsidRDefault="000B775B" w:rsidP="00F00648">
      <w:pPr>
        <w:spacing w:after="0"/>
        <w:jc w:val="both"/>
        <w:rPr>
          <w:rFonts w:cstheme="minorHAnsi"/>
          <w:sz w:val="28"/>
          <w:szCs w:val="28"/>
        </w:rPr>
      </w:pPr>
      <w:proofErr w:type="gramStart"/>
      <w:r w:rsidRPr="00F00648">
        <w:rPr>
          <w:rFonts w:cstheme="minorHAnsi"/>
          <w:sz w:val="28"/>
          <w:szCs w:val="28"/>
        </w:rPr>
        <w:t xml:space="preserve">Не допускается участие в оценивании заданий демонстрационного экзамена экспертов, принимавших участие в подготовке экзаменуемых студентов и выпускников, или представляющих с экзаменуемыми одну образовательную организацию. </w:t>
      </w:r>
      <w:proofErr w:type="gramEnd"/>
    </w:p>
    <w:p w:rsidR="000B775B" w:rsidRPr="00F00648" w:rsidRDefault="000B775B" w:rsidP="00F00648">
      <w:pPr>
        <w:spacing w:after="0"/>
        <w:jc w:val="both"/>
        <w:rPr>
          <w:rFonts w:cstheme="minorHAnsi"/>
          <w:sz w:val="28"/>
          <w:szCs w:val="28"/>
        </w:rPr>
      </w:pPr>
      <w:r w:rsidRPr="00F00648">
        <w:rPr>
          <w:rFonts w:cstheme="minorHAnsi"/>
          <w:sz w:val="28"/>
          <w:szCs w:val="28"/>
        </w:rPr>
        <w:tab/>
        <w:t>2.7. Все участники демонстрационного экзамена и эксперты осуществляют регистрацию в электронной системе с учетом требований Федерального закона от 27 июля 2006 года №152-ФЗ «О персональных данных».</w:t>
      </w:r>
    </w:p>
    <w:p w:rsidR="000B775B" w:rsidRPr="00F00648" w:rsidRDefault="000B775B" w:rsidP="00F00648">
      <w:pPr>
        <w:spacing w:after="0"/>
        <w:jc w:val="both"/>
        <w:rPr>
          <w:rFonts w:cstheme="minorHAnsi"/>
          <w:sz w:val="28"/>
          <w:szCs w:val="28"/>
        </w:rPr>
      </w:pPr>
      <w:r w:rsidRPr="00F00648">
        <w:rPr>
          <w:rFonts w:cstheme="minorHAnsi"/>
          <w:sz w:val="28"/>
          <w:szCs w:val="28"/>
        </w:rPr>
        <w:t xml:space="preserve"> Для регистрации в системе каждый участник и эксперт должен создать и заполнить личный профиль. Если участник или эксперт ранее </w:t>
      </w:r>
      <w:proofErr w:type="gramStart"/>
      <w:r w:rsidRPr="00F00648">
        <w:rPr>
          <w:rFonts w:cstheme="minorHAnsi"/>
          <w:sz w:val="28"/>
          <w:szCs w:val="28"/>
        </w:rPr>
        <w:t>зарегистрированы</w:t>
      </w:r>
      <w:proofErr w:type="gramEnd"/>
      <w:r w:rsidRPr="00F00648">
        <w:rPr>
          <w:rFonts w:cstheme="minorHAnsi"/>
          <w:sz w:val="28"/>
          <w:szCs w:val="28"/>
        </w:rPr>
        <w:t xml:space="preserve"> в системе, производится актуализация профиля. Все личные профили должны быть </w:t>
      </w:r>
      <w:proofErr w:type="gramStart"/>
      <w:r w:rsidRPr="00F00648">
        <w:rPr>
          <w:rFonts w:cstheme="minorHAnsi"/>
          <w:sz w:val="28"/>
          <w:szCs w:val="28"/>
        </w:rPr>
        <w:t>созданы</w:t>
      </w:r>
      <w:proofErr w:type="gramEnd"/>
      <w:r w:rsidRPr="00F00648">
        <w:rPr>
          <w:rFonts w:cstheme="minorHAnsi"/>
          <w:sz w:val="28"/>
          <w:szCs w:val="28"/>
        </w:rPr>
        <w:t>/актуализированы и подтверждены не позднее, чем за 21 календарный день до начала демонстрационного экзамена. Ответственность за сведения, содержащиеся в личном профиле, несет персонально каждый участник или эксперт.</w:t>
      </w:r>
    </w:p>
    <w:p w:rsidR="000B775B" w:rsidRPr="00F00648" w:rsidRDefault="000B775B" w:rsidP="00F00648">
      <w:pPr>
        <w:spacing w:after="0"/>
        <w:jc w:val="both"/>
        <w:rPr>
          <w:rFonts w:cstheme="minorHAnsi"/>
          <w:sz w:val="28"/>
          <w:szCs w:val="28"/>
        </w:rPr>
      </w:pPr>
      <w:r w:rsidRPr="00F00648">
        <w:rPr>
          <w:rFonts w:cstheme="minorHAnsi"/>
          <w:sz w:val="28"/>
          <w:szCs w:val="28"/>
        </w:rPr>
        <w:t xml:space="preserve"> По вопросам заполнения личных профилей в системе организация взаимодействует с РКЦ Краснодарского</w:t>
      </w:r>
      <w:r w:rsidR="00F00648">
        <w:rPr>
          <w:rFonts w:cstheme="minorHAnsi"/>
          <w:sz w:val="28"/>
          <w:szCs w:val="28"/>
        </w:rPr>
        <w:t xml:space="preserve"> </w:t>
      </w:r>
      <w:r w:rsidRPr="00F00648">
        <w:rPr>
          <w:rFonts w:cstheme="minorHAnsi"/>
          <w:sz w:val="28"/>
          <w:szCs w:val="28"/>
        </w:rPr>
        <w:t xml:space="preserve">края. </w:t>
      </w:r>
    </w:p>
    <w:p w:rsidR="000B775B" w:rsidRPr="00F00648" w:rsidRDefault="000B775B" w:rsidP="00F00648">
      <w:pPr>
        <w:spacing w:after="0"/>
        <w:jc w:val="both"/>
        <w:rPr>
          <w:rFonts w:cstheme="minorHAnsi"/>
          <w:sz w:val="28"/>
          <w:szCs w:val="28"/>
        </w:rPr>
      </w:pPr>
      <w:r w:rsidRPr="00F00648">
        <w:rPr>
          <w:rFonts w:cstheme="minorHAnsi"/>
          <w:sz w:val="28"/>
          <w:szCs w:val="28"/>
        </w:rPr>
        <w:tab/>
        <w:t xml:space="preserve">2.8. </w:t>
      </w:r>
      <w:proofErr w:type="gramStart"/>
      <w:r w:rsidRPr="00F00648">
        <w:rPr>
          <w:rFonts w:cstheme="minorHAnsi"/>
          <w:sz w:val="28"/>
          <w:szCs w:val="28"/>
        </w:rPr>
        <w:t>В случае если демонстрационный экзамен проводится в качестве процедуры государственной итоговой аттестации по образовательной программе среднего профессионального образования, не предусматривающей обязательного включения демонстрационного экзамена в процедуры государственной итоговой аттестации, образовательная организация осуществляет прием заявлений от участников демонстрационного экзамена на добровольной основе, не менее чем за 2 месяца до даты проведения демонстрационного экзамена, формирует список участников экзамена.</w:t>
      </w:r>
      <w:proofErr w:type="gramEnd"/>
      <w:r w:rsidRPr="00F00648">
        <w:rPr>
          <w:rFonts w:cstheme="minorHAnsi"/>
          <w:sz w:val="28"/>
          <w:szCs w:val="28"/>
        </w:rPr>
        <w:t xml:space="preserve"> Форма заявления в Приложении 1. </w:t>
      </w:r>
    </w:p>
    <w:p w:rsidR="000B775B" w:rsidRPr="00F00648" w:rsidRDefault="000B775B" w:rsidP="00F00648">
      <w:pPr>
        <w:spacing w:after="0"/>
        <w:jc w:val="both"/>
        <w:rPr>
          <w:rFonts w:cstheme="minorHAnsi"/>
          <w:sz w:val="28"/>
          <w:szCs w:val="28"/>
        </w:rPr>
      </w:pPr>
      <w:r w:rsidRPr="00F00648">
        <w:rPr>
          <w:rFonts w:cstheme="minorHAnsi"/>
          <w:sz w:val="28"/>
          <w:szCs w:val="28"/>
        </w:rPr>
        <w:tab/>
        <w:t xml:space="preserve">2.9. Демонстрационный экзамен проводится в соответствии с Планом проведения демонстрационного экзамена, разработанным ЦПДЭ и подтвержденным Главным экспертом. </w:t>
      </w:r>
    </w:p>
    <w:p w:rsidR="000B775B" w:rsidRPr="00F00648" w:rsidRDefault="000B775B" w:rsidP="00F00648">
      <w:pPr>
        <w:spacing w:after="0"/>
        <w:jc w:val="both"/>
        <w:rPr>
          <w:rFonts w:cstheme="minorHAnsi"/>
          <w:sz w:val="28"/>
          <w:szCs w:val="28"/>
        </w:rPr>
      </w:pPr>
      <w:r w:rsidRPr="00F00648">
        <w:rPr>
          <w:rFonts w:cstheme="minorHAnsi"/>
          <w:sz w:val="28"/>
          <w:szCs w:val="28"/>
        </w:rPr>
        <w:tab/>
        <w:t xml:space="preserve">2.10. </w:t>
      </w:r>
      <w:proofErr w:type="gramStart"/>
      <w:r w:rsidRPr="00F00648">
        <w:rPr>
          <w:rFonts w:cstheme="minorHAnsi"/>
          <w:sz w:val="28"/>
          <w:szCs w:val="28"/>
        </w:rPr>
        <w:t xml:space="preserve">План проведения демонстрационного экзамена ЦПДЭ формируется на основе Плана проведения демонстрационного экзамена по компетенции, соответствующим КОД, и должен содержать подробную информацию о времени проведения экзамена для каждой экзаменационной группы, о распределении смен </w:t>
      </w:r>
      <w:r w:rsidRPr="00F00648">
        <w:rPr>
          <w:rFonts w:cstheme="minorHAnsi"/>
          <w:sz w:val="28"/>
          <w:szCs w:val="28"/>
        </w:rPr>
        <w:lastRenderedPageBreak/>
        <w:t xml:space="preserve">(при наличии) с указанием количества рабочих мест, перерывов на обед предусмотренных КОД. </w:t>
      </w:r>
      <w:proofErr w:type="gramEnd"/>
    </w:p>
    <w:p w:rsidR="000B775B" w:rsidRPr="00F00648" w:rsidRDefault="000B775B" w:rsidP="00F00648">
      <w:pPr>
        <w:spacing w:after="0"/>
        <w:jc w:val="both"/>
        <w:rPr>
          <w:rFonts w:cstheme="minorHAnsi"/>
          <w:sz w:val="28"/>
          <w:szCs w:val="28"/>
        </w:rPr>
      </w:pPr>
      <w:r w:rsidRPr="00F00648">
        <w:rPr>
          <w:rFonts w:cstheme="minorHAnsi"/>
          <w:sz w:val="28"/>
          <w:szCs w:val="28"/>
        </w:rPr>
        <w:tab/>
        <w:t xml:space="preserve">2.11. </w:t>
      </w:r>
      <w:proofErr w:type="gramStart"/>
      <w:r w:rsidRPr="00F00648">
        <w:rPr>
          <w:rFonts w:cstheme="minorHAnsi"/>
          <w:sz w:val="28"/>
          <w:szCs w:val="28"/>
        </w:rPr>
        <w:t xml:space="preserve">План проведения демонстрационного экзамена ЦПДЭ формируется на основе Плана проведения демонстрационного экзамена по компетенции, соответствующим КОД, и должен содержать подробную информацию о времени проведения экзамена для каждой экзаменационной группы, о распределении смен (при наличии) с указанием количества рабочих мест, перерывов на обед предусмотренных КОД. </w:t>
      </w:r>
      <w:proofErr w:type="gramEnd"/>
    </w:p>
    <w:p w:rsidR="000B775B" w:rsidRPr="00F00648" w:rsidRDefault="000B775B" w:rsidP="00F00648">
      <w:pPr>
        <w:spacing w:after="0"/>
        <w:jc w:val="both"/>
        <w:rPr>
          <w:rFonts w:cstheme="minorHAnsi"/>
          <w:sz w:val="28"/>
          <w:szCs w:val="28"/>
        </w:rPr>
      </w:pPr>
      <w:r w:rsidRPr="00F00648">
        <w:rPr>
          <w:rFonts w:cstheme="minorHAnsi"/>
          <w:sz w:val="28"/>
          <w:szCs w:val="28"/>
        </w:rPr>
        <w:tab/>
        <w:t xml:space="preserve">2.12 ЦПДЭ организует и осуществляет обеспечение площадок оптимальными средствами и необходимым оборудованием в соответствии с техническими описаниями и инфраструктурными листами, а также обеспечивает иные условия проведения демонстрационного экзамена, в том числе питьевой режим, горячее питание, безопасность, медицинское сопровождение и техническую поддержку. </w:t>
      </w:r>
    </w:p>
    <w:p w:rsidR="000B775B" w:rsidRPr="00B70A12" w:rsidRDefault="000B775B" w:rsidP="00F00648">
      <w:pPr>
        <w:spacing w:after="0"/>
        <w:jc w:val="both"/>
        <w:rPr>
          <w:rFonts w:cstheme="minorHAnsi"/>
          <w:sz w:val="28"/>
          <w:szCs w:val="28"/>
        </w:rPr>
      </w:pPr>
      <w:r w:rsidRPr="00F00648">
        <w:rPr>
          <w:rFonts w:cstheme="minorHAnsi"/>
          <w:sz w:val="28"/>
          <w:szCs w:val="28"/>
        </w:rPr>
        <w:tab/>
        <w:t>2.13</w:t>
      </w:r>
      <w:proofErr w:type="gramStart"/>
      <w:r w:rsidRPr="00F00648">
        <w:rPr>
          <w:rFonts w:cstheme="minorHAnsi"/>
          <w:sz w:val="28"/>
          <w:szCs w:val="28"/>
        </w:rPr>
        <w:t xml:space="preserve"> Н</w:t>
      </w:r>
      <w:proofErr w:type="gramEnd"/>
      <w:r w:rsidRPr="00F00648">
        <w:rPr>
          <w:rFonts w:cstheme="minorHAnsi"/>
          <w:sz w:val="28"/>
          <w:szCs w:val="28"/>
        </w:rPr>
        <w:t xml:space="preserve">а период проведения демонстрационного экзамена ЦПДЭ назначается технический эксперт, отвечающий за техническое состояние оборудования и его эксплуатацию, функционирование инфраструктуры экзаменационной площадки, а так же соблюдения всеми присутствующими на площадке лицами правил и норм охраны труда и техники безопасности. Технический эксперт не участвует в оценке выполнения заданий экзамена, не является членом экспертной группы и не регистрируется в системе </w:t>
      </w:r>
      <w:r w:rsidR="00B70A12">
        <w:rPr>
          <w:rFonts w:cstheme="minorHAnsi"/>
          <w:sz w:val="28"/>
          <w:szCs w:val="28"/>
          <w:lang w:val="en-US"/>
        </w:rPr>
        <w:t>CIS</w:t>
      </w:r>
      <w:r w:rsidR="00B70A12" w:rsidRPr="00B70A12">
        <w:rPr>
          <w:rFonts w:cstheme="minorHAnsi"/>
          <w:sz w:val="28"/>
          <w:szCs w:val="28"/>
        </w:rPr>
        <w:t>.</w:t>
      </w:r>
    </w:p>
    <w:p w:rsidR="000B775B" w:rsidRPr="00F00648" w:rsidRDefault="000B775B" w:rsidP="00F00648">
      <w:pPr>
        <w:spacing w:after="0"/>
        <w:jc w:val="both"/>
        <w:rPr>
          <w:rFonts w:cstheme="minorHAnsi"/>
          <w:sz w:val="28"/>
          <w:szCs w:val="28"/>
        </w:rPr>
      </w:pPr>
      <w:r w:rsidRPr="00F00648">
        <w:rPr>
          <w:rFonts w:cstheme="minorHAnsi"/>
          <w:sz w:val="28"/>
          <w:szCs w:val="28"/>
        </w:rPr>
        <w:tab/>
        <w:t xml:space="preserve">2.14 Подготовительный день демонстрационного экзамена проводится как для одной экзаменационной группы, так и для нескольких при условии, что все сдающие из одной учебной группы, а экзамены для всех экзаменационных групп проводятся одним Главным экспертом на одной площадке ЦПДЭ последовательно без прерывания между экзаменами. Подготовительный день проводится за 1 день до начала демонстрационного экзамена. </w:t>
      </w:r>
    </w:p>
    <w:p w:rsidR="000B775B" w:rsidRPr="00F00648" w:rsidRDefault="000B775B" w:rsidP="00F00648">
      <w:pPr>
        <w:spacing w:after="0"/>
        <w:jc w:val="both"/>
        <w:rPr>
          <w:rFonts w:cstheme="minorHAnsi"/>
          <w:sz w:val="28"/>
          <w:szCs w:val="28"/>
        </w:rPr>
      </w:pPr>
      <w:r w:rsidRPr="00F00648">
        <w:rPr>
          <w:rFonts w:cstheme="minorHAnsi"/>
          <w:sz w:val="28"/>
          <w:szCs w:val="28"/>
        </w:rPr>
        <w:tab/>
        <w:t>2.15</w:t>
      </w:r>
      <w:proofErr w:type="gramStart"/>
      <w:r w:rsidRPr="00F00648">
        <w:rPr>
          <w:rFonts w:cstheme="minorHAnsi"/>
          <w:sz w:val="28"/>
          <w:szCs w:val="28"/>
        </w:rPr>
        <w:t xml:space="preserve"> В</w:t>
      </w:r>
      <w:proofErr w:type="gramEnd"/>
      <w:r w:rsidRPr="00F00648">
        <w:rPr>
          <w:rFonts w:cstheme="minorHAnsi"/>
          <w:sz w:val="28"/>
          <w:szCs w:val="28"/>
        </w:rPr>
        <w:t xml:space="preserve"> подготовительный день Главным экспертом осуществляется: </w:t>
      </w:r>
    </w:p>
    <w:p w:rsidR="000B775B" w:rsidRPr="00F00648" w:rsidRDefault="000B775B" w:rsidP="00F00648">
      <w:pPr>
        <w:spacing w:after="0"/>
        <w:jc w:val="both"/>
        <w:rPr>
          <w:rFonts w:cstheme="minorHAnsi"/>
          <w:sz w:val="28"/>
          <w:szCs w:val="28"/>
        </w:rPr>
      </w:pPr>
      <w:r w:rsidRPr="00F00648">
        <w:rPr>
          <w:rFonts w:cstheme="minorHAnsi"/>
          <w:sz w:val="28"/>
          <w:szCs w:val="28"/>
        </w:rPr>
        <w:t xml:space="preserve">контрольная проверка и прием площадки в соответствии критериями аккредитации;  </w:t>
      </w:r>
    </w:p>
    <w:p w:rsidR="000B775B" w:rsidRPr="00F00648" w:rsidRDefault="000B775B" w:rsidP="00F00648">
      <w:pPr>
        <w:spacing w:after="0"/>
        <w:jc w:val="both"/>
        <w:rPr>
          <w:rFonts w:cstheme="minorHAnsi"/>
          <w:sz w:val="28"/>
          <w:szCs w:val="28"/>
        </w:rPr>
      </w:pPr>
      <w:r w:rsidRPr="00F00648">
        <w:rPr>
          <w:rFonts w:cstheme="minorHAnsi"/>
          <w:sz w:val="28"/>
          <w:szCs w:val="28"/>
        </w:rPr>
        <w:t xml:space="preserve">сверка состава экспертной группы с </w:t>
      </w:r>
      <w:proofErr w:type="gramStart"/>
      <w:r w:rsidRPr="00F00648">
        <w:rPr>
          <w:rFonts w:cstheme="minorHAnsi"/>
          <w:sz w:val="28"/>
          <w:szCs w:val="28"/>
        </w:rPr>
        <w:t>подтвержденными</w:t>
      </w:r>
      <w:proofErr w:type="gramEnd"/>
      <w:r w:rsidRPr="00F00648">
        <w:rPr>
          <w:rFonts w:cstheme="minorHAnsi"/>
          <w:sz w:val="28"/>
          <w:szCs w:val="28"/>
        </w:rPr>
        <w:t xml:space="preserve"> в на основании документов, удостоверяющих личность;  </w:t>
      </w:r>
    </w:p>
    <w:p w:rsidR="000B775B" w:rsidRPr="00F00648" w:rsidRDefault="000B775B" w:rsidP="00F00648">
      <w:pPr>
        <w:spacing w:after="0"/>
        <w:jc w:val="both"/>
        <w:rPr>
          <w:rFonts w:cstheme="minorHAnsi"/>
          <w:sz w:val="28"/>
          <w:szCs w:val="28"/>
        </w:rPr>
      </w:pPr>
      <w:r w:rsidRPr="00F00648">
        <w:rPr>
          <w:rFonts w:cstheme="minorHAnsi"/>
          <w:sz w:val="28"/>
          <w:szCs w:val="28"/>
        </w:rPr>
        <w:t>- сверка состава участников демонстрационного экзамена и схемы их</w:t>
      </w:r>
      <w:r w:rsidRPr="00F00648">
        <w:rPr>
          <w:rFonts w:cstheme="minorHAnsi"/>
          <w:sz w:val="28"/>
          <w:szCs w:val="28"/>
        </w:rPr>
        <w:sym w:font="Symbol" w:char="F02D"/>
      </w:r>
      <w:r w:rsidRPr="00F00648">
        <w:rPr>
          <w:rFonts w:cstheme="minorHAnsi"/>
          <w:sz w:val="28"/>
          <w:szCs w:val="28"/>
        </w:rPr>
        <w:t xml:space="preserve"> распределения по экзаменационным группам; </w:t>
      </w:r>
    </w:p>
    <w:p w:rsidR="000B775B" w:rsidRPr="00F00648" w:rsidRDefault="000B775B" w:rsidP="00F00648">
      <w:pPr>
        <w:spacing w:after="0"/>
        <w:jc w:val="both"/>
        <w:rPr>
          <w:rFonts w:cstheme="minorHAnsi"/>
          <w:sz w:val="28"/>
          <w:szCs w:val="28"/>
        </w:rPr>
      </w:pPr>
      <w:r w:rsidRPr="00F00648">
        <w:rPr>
          <w:rFonts w:cstheme="minorHAnsi"/>
          <w:sz w:val="28"/>
          <w:szCs w:val="28"/>
        </w:rPr>
        <w:t xml:space="preserve"> распределение рабочих мест участников демонстрационного экзамена на площадке</w:t>
      </w:r>
      <w:r w:rsidRPr="00F00648">
        <w:rPr>
          <w:rFonts w:cstheme="minorHAnsi"/>
          <w:sz w:val="28"/>
          <w:szCs w:val="28"/>
        </w:rPr>
        <w:sym w:font="Symbol" w:char="F02D"/>
      </w:r>
      <w:r w:rsidRPr="00F00648">
        <w:rPr>
          <w:rFonts w:cstheme="minorHAnsi"/>
          <w:sz w:val="28"/>
          <w:szCs w:val="28"/>
        </w:rPr>
        <w:t xml:space="preserve"> в соответствии с жеребьевкой. </w:t>
      </w:r>
    </w:p>
    <w:p w:rsidR="000B775B" w:rsidRPr="00F00648" w:rsidRDefault="000B775B" w:rsidP="00F00648">
      <w:pPr>
        <w:spacing w:after="0"/>
        <w:jc w:val="both"/>
        <w:rPr>
          <w:rFonts w:cstheme="minorHAnsi"/>
          <w:sz w:val="28"/>
          <w:szCs w:val="28"/>
        </w:rPr>
      </w:pPr>
      <w:r w:rsidRPr="00F00648">
        <w:rPr>
          <w:rFonts w:cstheme="minorHAnsi"/>
          <w:sz w:val="28"/>
          <w:szCs w:val="28"/>
        </w:rPr>
        <w:t xml:space="preserve">Жеребьевка проводится в присутствии всех участников способом, исключающим спланированное распределение рабочих мест или оборудования;  </w:t>
      </w:r>
    </w:p>
    <w:p w:rsidR="000B775B" w:rsidRPr="00F00648" w:rsidRDefault="000B775B" w:rsidP="00F00648">
      <w:pPr>
        <w:spacing w:after="0"/>
        <w:jc w:val="both"/>
        <w:rPr>
          <w:rFonts w:cstheme="minorHAnsi"/>
          <w:sz w:val="28"/>
          <w:szCs w:val="28"/>
        </w:rPr>
      </w:pPr>
      <w:r w:rsidRPr="00F00648">
        <w:rPr>
          <w:rFonts w:cstheme="minorHAnsi"/>
          <w:sz w:val="28"/>
          <w:szCs w:val="28"/>
        </w:rPr>
        <w:lastRenderedPageBreak/>
        <w:t xml:space="preserve">ознакомление состава участников демонстрационного экзамена с местами и  рабочим оборудованием;  ознакомление состава участников демонстрационного экзамена с графиком работы  на площадке </w:t>
      </w:r>
    </w:p>
    <w:p w:rsidR="000B775B" w:rsidRPr="00F00648" w:rsidRDefault="000B775B" w:rsidP="00F00648">
      <w:pPr>
        <w:spacing w:after="0"/>
        <w:jc w:val="both"/>
        <w:rPr>
          <w:rFonts w:cstheme="minorHAnsi"/>
          <w:sz w:val="28"/>
          <w:szCs w:val="28"/>
        </w:rPr>
      </w:pPr>
      <w:r w:rsidRPr="00F00648">
        <w:rPr>
          <w:rFonts w:cstheme="minorHAnsi"/>
          <w:sz w:val="28"/>
          <w:szCs w:val="28"/>
        </w:rPr>
        <w:tab/>
        <w:t xml:space="preserve">2.16 Сверка состава участников демонстрационного экзамена осуществляется на основании студенческого билета или зачетной книжки, в случае отсутствия - других документов, удостоверяющих личность участника демонстрационного экзамена </w:t>
      </w:r>
    </w:p>
    <w:p w:rsidR="000B775B" w:rsidRPr="00F00648" w:rsidRDefault="000B775B" w:rsidP="00F00648">
      <w:pPr>
        <w:spacing w:after="0"/>
        <w:jc w:val="both"/>
        <w:rPr>
          <w:rFonts w:cstheme="minorHAnsi"/>
          <w:sz w:val="28"/>
          <w:szCs w:val="28"/>
        </w:rPr>
      </w:pPr>
      <w:r w:rsidRPr="00F00648">
        <w:rPr>
          <w:rFonts w:cstheme="minorHAnsi"/>
          <w:sz w:val="28"/>
          <w:szCs w:val="28"/>
        </w:rPr>
        <w:tab/>
        <w:t>2.17</w:t>
      </w:r>
      <w:proofErr w:type="gramStart"/>
      <w:r w:rsidRPr="00F00648">
        <w:rPr>
          <w:rFonts w:cstheme="minorHAnsi"/>
          <w:sz w:val="28"/>
          <w:szCs w:val="28"/>
        </w:rPr>
        <w:t xml:space="preserve"> В</w:t>
      </w:r>
      <w:proofErr w:type="gramEnd"/>
      <w:r w:rsidRPr="00F00648">
        <w:rPr>
          <w:rFonts w:cstheme="minorHAnsi"/>
          <w:sz w:val="28"/>
          <w:szCs w:val="28"/>
        </w:rPr>
        <w:t xml:space="preserve"> случае неявки экзаменуемого, состоящего в списке сдающих в системе,  не явившийся экзаменуемый исключается из списка участников демонстрационного экзамена и вносятся соответствующие корректировки в составы и схемы распределения экзаменационных групп. </w:t>
      </w:r>
    </w:p>
    <w:p w:rsidR="000B775B" w:rsidRPr="00F00648" w:rsidRDefault="000B775B" w:rsidP="00F00648">
      <w:pPr>
        <w:spacing w:after="0"/>
        <w:jc w:val="both"/>
        <w:rPr>
          <w:rFonts w:cstheme="minorHAnsi"/>
          <w:sz w:val="28"/>
          <w:szCs w:val="28"/>
        </w:rPr>
      </w:pPr>
      <w:r w:rsidRPr="00F00648">
        <w:rPr>
          <w:rFonts w:cstheme="minorHAnsi"/>
          <w:sz w:val="28"/>
          <w:szCs w:val="28"/>
        </w:rPr>
        <w:tab/>
      </w:r>
      <w:proofErr w:type="gramStart"/>
      <w:r w:rsidRPr="00F00648">
        <w:rPr>
          <w:rFonts w:cstheme="minorHAnsi"/>
          <w:sz w:val="28"/>
          <w:szCs w:val="28"/>
        </w:rPr>
        <w:t xml:space="preserve">2.18 Техническим экспертом, назначенным ЦПДЭ по охране труда и технике безопасности (далее демонстрационного экзамена и членов экспертной группы под роспись в протоколе, все участники демонстрационного экзамена должны быть проинформированы о безопасном использовании всех инструментов, оборудования, вспомогательных материалов, которые они используют на площадке в соответствии с правилами техники безопасности. </w:t>
      </w:r>
      <w:proofErr w:type="gramEnd"/>
    </w:p>
    <w:p w:rsidR="000B775B" w:rsidRPr="00F00648" w:rsidRDefault="000B775B" w:rsidP="00F00648">
      <w:pPr>
        <w:spacing w:after="0"/>
        <w:jc w:val="both"/>
        <w:rPr>
          <w:rFonts w:cstheme="minorHAnsi"/>
          <w:sz w:val="28"/>
          <w:szCs w:val="28"/>
        </w:rPr>
      </w:pPr>
      <w:r w:rsidRPr="00F00648">
        <w:rPr>
          <w:rFonts w:cstheme="minorHAnsi"/>
          <w:sz w:val="28"/>
          <w:szCs w:val="28"/>
        </w:rPr>
        <w:t xml:space="preserve">Ответственность за соблюдение норм ОТ и ТБ несет ЦПДЭ. </w:t>
      </w:r>
    </w:p>
    <w:p w:rsidR="000B775B" w:rsidRPr="00F00648" w:rsidRDefault="000B775B" w:rsidP="00F00648">
      <w:pPr>
        <w:spacing w:after="0"/>
        <w:jc w:val="both"/>
        <w:rPr>
          <w:rFonts w:cstheme="minorHAnsi"/>
          <w:sz w:val="28"/>
          <w:szCs w:val="28"/>
        </w:rPr>
      </w:pPr>
      <w:r w:rsidRPr="00F00648">
        <w:rPr>
          <w:rFonts w:cstheme="minorHAnsi"/>
          <w:sz w:val="28"/>
          <w:szCs w:val="28"/>
        </w:rPr>
        <w:tab/>
      </w:r>
      <w:proofErr w:type="gramStart"/>
      <w:r w:rsidRPr="00F00648">
        <w:rPr>
          <w:rFonts w:cstheme="minorHAnsi"/>
          <w:sz w:val="28"/>
          <w:szCs w:val="28"/>
        </w:rPr>
        <w:t>2.19 Участники демонстрационного экзамена должны ознакомиться с подробной информацией о плане проведения экзамена с обозначением обеденных перерывов и времени завершения экзаменационных заданий/модулей, ограничениях времени и условий допуска к рабочим местам, включая условия, разрешающие участникам покинуть рабочие места и площадку, информацию о времени и способе проверки оборудования, информацию о пунктах и графике питания, оказании медицинской помощи, о характере и диапазоне</w:t>
      </w:r>
      <w:proofErr w:type="gramEnd"/>
      <w:r w:rsidRPr="00F00648">
        <w:rPr>
          <w:rFonts w:cstheme="minorHAnsi"/>
          <w:sz w:val="28"/>
          <w:szCs w:val="28"/>
        </w:rPr>
        <w:t xml:space="preserve"> санкций, которые могут последовать в случае нарушения правил и плана проведения экзамена. </w:t>
      </w:r>
    </w:p>
    <w:p w:rsidR="000B775B" w:rsidRPr="00F00648" w:rsidRDefault="000B775B" w:rsidP="00F00648">
      <w:pPr>
        <w:spacing w:after="0"/>
        <w:jc w:val="both"/>
        <w:rPr>
          <w:rFonts w:cstheme="minorHAnsi"/>
          <w:sz w:val="28"/>
          <w:szCs w:val="28"/>
        </w:rPr>
      </w:pPr>
      <w:r w:rsidRPr="00F00648">
        <w:rPr>
          <w:rFonts w:cstheme="minorHAnsi"/>
          <w:sz w:val="28"/>
          <w:szCs w:val="28"/>
        </w:rPr>
        <w:tab/>
        <w:t>2.20</w:t>
      </w:r>
      <w:proofErr w:type="gramStart"/>
      <w:r w:rsidRPr="00F00648">
        <w:rPr>
          <w:rFonts w:cstheme="minorHAnsi"/>
          <w:sz w:val="28"/>
          <w:szCs w:val="28"/>
        </w:rPr>
        <w:t xml:space="preserve"> В</w:t>
      </w:r>
      <w:proofErr w:type="gramEnd"/>
      <w:r w:rsidRPr="00F00648">
        <w:rPr>
          <w:rFonts w:cstheme="minorHAnsi"/>
          <w:sz w:val="28"/>
          <w:szCs w:val="28"/>
        </w:rPr>
        <w:t xml:space="preserve"> подготовительный день не позднее 08.00 в личном кабинете в системе Главный эксперт получает вариант задания для проведения демонстрационного экзамена в конкретной экзаменационной группе и организует ознакомление участников демонстрационного экзамена с заданием. </w:t>
      </w:r>
    </w:p>
    <w:p w:rsidR="000B775B" w:rsidRPr="00F00648" w:rsidRDefault="000B775B" w:rsidP="00F00648">
      <w:pPr>
        <w:spacing w:after="0"/>
        <w:jc w:val="both"/>
        <w:rPr>
          <w:rFonts w:cstheme="minorHAnsi"/>
          <w:sz w:val="28"/>
          <w:szCs w:val="28"/>
        </w:rPr>
      </w:pPr>
      <w:r w:rsidRPr="00F00648">
        <w:rPr>
          <w:rFonts w:cstheme="minorHAnsi"/>
          <w:sz w:val="28"/>
          <w:szCs w:val="28"/>
        </w:rPr>
        <w:tab/>
        <w:t xml:space="preserve">2.21 Главным экспертом выдаются экзаменационные задания каждому участнику демонстрационного экзамена в бумажном виде, обобщенная оценочная ведомость (если применимо), дополнительные инструкции к ним (при наличии), а также разъясняются правила поведения во время демонстрационного экзамена. </w:t>
      </w:r>
    </w:p>
    <w:p w:rsidR="000B775B" w:rsidRPr="00F00648" w:rsidRDefault="000B775B" w:rsidP="00F00648">
      <w:pPr>
        <w:spacing w:after="0"/>
        <w:jc w:val="both"/>
        <w:rPr>
          <w:rFonts w:cstheme="minorHAnsi"/>
          <w:sz w:val="28"/>
          <w:szCs w:val="28"/>
        </w:rPr>
      </w:pPr>
      <w:r w:rsidRPr="00F00648">
        <w:rPr>
          <w:rFonts w:cstheme="minorHAnsi"/>
          <w:sz w:val="28"/>
          <w:szCs w:val="28"/>
        </w:rPr>
        <w:tab/>
        <w:t>2.22</w:t>
      </w:r>
      <w:proofErr w:type="gramStart"/>
      <w:r w:rsidRPr="00F00648">
        <w:rPr>
          <w:rFonts w:cstheme="minorHAnsi"/>
          <w:sz w:val="28"/>
          <w:szCs w:val="28"/>
        </w:rPr>
        <w:t xml:space="preserve"> П</w:t>
      </w:r>
      <w:proofErr w:type="gramEnd"/>
      <w:r w:rsidRPr="00F00648">
        <w:rPr>
          <w:rFonts w:cstheme="minorHAnsi"/>
          <w:sz w:val="28"/>
          <w:szCs w:val="28"/>
        </w:rPr>
        <w:t xml:space="preserve">осле получения экзаменационного задания и дополнительных материалов к нему, участникам демонстрационного экзамена предоставляется время на ознакомление, а также вопросы, которое не включается в общее время проведения экзамена и составляет не менее 15 минут. </w:t>
      </w:r>
    </w:p>
    <w:p w:rsidR="000B775B" w:rsidRPr="00F00648" w:rsidRDefault="000B775B" w:rsidP="00F00648">
      <w:pPr>
        <w:spacing w:after="0"/>
        <w:jc w:val="both"/>
        <w:rPr>
          <w:rFonts w:cstheme="minorHAnsi"/>
          <w:sz w:val="28"/>
          <w:szCs w:val="28"/>
        </w:rPr>
      </w:pPr>
      <w:r w:rsidRPr="00F00648">
        <w:rPr>
          <w:rFonts w:cstheme="minorHAnsi"/>
          <w:sz w:val="28"/>
          <w:szCs w:val="28"/>
        </w:rPr>
        <w:lastRenderedPageBreak/>
        <w:tab/>
        <w:t>2.23</w:t>
      </w:r>
      <w:proofErr w:type="gramStart"/>
      <w:r w:rsidRPr="00F00648">
        <w:rPr>
          <w:rFonts w:cstheme="minorHAnsi"/>
          <w:sz w:val="28"/>
          <w:szCs w:val="28"/>
        </w:rPr>
        <w:t xml:space="preserve"> К</w:t>
      </w:r>
      <w:proofErr w:type="gramEnd"/>
      <w:r w:rsidRPr="00F00648">
        <w:rPr>
          <w:rFonts w:cstheme="minorHAnsi"/>
          <w:sz w:val="28"/>
          <w:szCs w:val="28"/>
        </w:rPr>
        <w:t xml:space="preserve"> выполнению экзаменационных заданий экзамена приступают после указания Главного эксперта. </w:t>
      </w:r>
    </w:p>
    <w:p w:rsidR="000B775B" w:rsidRPr="00F00648" w:rsidRDefault="000B775B" w:rsidP="00F00648">
      <w:pPr>
        <w:spacing w:after="0"/>
        <w:jc w:val="both"/>
        <w:rPr>
          <w:rFonts w:cstheme="minorHAnsi"/>
          <w:sz w:val="28"/>
          <w:szCs w:val="28"/>
        </w:rPr>
      </w:pPr>
      <w:r w:rsidRPr="00F00648">
        <w:rPr>
          <w:rFonts w:cstheme="minorHAnsi"/>
          <w:sz w:val="28"/>
          <w:szCs w:val="28"/>
        </w:rPr>
        <w:tab/>
        <w:t xml:space="preserve">2.24 Организация деятельности экспертной группы по оценке выполнения заданий демонстрационного экзамена осуществляется Главным экспертом. </w:t>
      </w:r>
    </w:p>
    <w:p w:rsidR="000B775B" w:rsidRPr="00F00648" w:rsidRDefault="000B775B" w:rsidP="00F00648">
      <w:pPr>
        <w:spacing w:after="0"/>
        <w:jc w:val="both"/>
        <w:rPr>
          <w:rFonts w:cstheme="minorHAnsi"/>
          <w:sz w:val="28"/>
          <w:szCs w:val="28"/>
        </w:rPr>
      </w:pPr>
      <w:r w:rsidRPr="00F00648">
        <w:rPr>
          <w:rFonts w:cstheme="minorHAnsi"/>
          <w:sz w:val="28"/>
          <w:szCs w:val="28"/>
        </w:rPr>
        <w:tab/>
        <w:t xml:space="preserve">2.25 Главный эксперт не участвует в оценке выполнения заданий демонстрационного экзамена. </w:t>
      </w:r>
    </w:p>
    <w:p w:rsidR="000B775B" w:rsidRPr="00F00648" w:rsidRDefault="000B775B" w:rsidP="00F00648">
      <w:pPr>
        <w:spacing w:after="0"/>
        <w:jc w:val="both"/>
        <w:rPr>
          <w:rFonts w:cstheme="minorHAnsi"/>
          <w:sz w:val="28"/>
          <w:szCs w:val="28"/>
        </w:rPr>
      </w:pPr>
      <w:r w:rsidRPr="00F00648">
        <w:rPr>
          <w:rFonts w:cstheme="minorHAnsi"/>
          <w:sz w:val="28"/>
          <w:szCs w:val="28"/>
        </w:rPr>
        <w:t xml:space="preserve">Главный эксперт обязан находиться в ЦПДЭ в течение всего периода демонстрационного экзамена. Если демонстрационный экзамен проводится в качестве процедуры государственной итоговой аттестации, на площадке присутствуют члены государственной экзаменационной комиссии для наблюдения за ходом </w:t>
      </w:r>
      <w:proofErr w:type="gramStart"/>
      <w:r w:rsidRPr="00F00648">
        <w:rPr>
          <w:rFonts w:cstheme="minorHAnsi"/>
          <w:sz w:val="28"/>
          <w:szCs w:val="28"/>
        </w:rPr>
        <w:t>процедуры оценки выполнения заданий демонстрационного экзамена</w:t>
      </w:r>
      <w:proofErr w:type="gramEnd"/>
      <w:r w:rsidRPr="00F00648">
        <w:rPr>
          <w:rFonts w:cstheme="minorHAnsi"/>
          <w:sz w:val="28"/>
          <w:szCs w:val="28"/>
        </w:rPr>
        <w:t xml:space="preserve"> с целью недопущения нарушения порядка проведения государственной итоговой аттестации и обеспечения объективности ее результатов </w:t>
      </w:r>
    </w:p>
    <w:p w:rsidR="000B775B" w:rsidRPr="00F00648" w:rsidRDefault="000B775B" w:rsidP="00F00648">
      <w:pPr>
        <w:spacing w:after="0"/>
        <w:jc w:val="both"/>
        <w:rPr>
          <w:rFonts w:cstheme="minorHAnsi"/>
          <w:sz w:val="28"/>
          <w:szCs w:val="28"/>
        </w:rPr>
      </w:pPr>
      <w:r w:rsidRPr="00F00648">
        <w:rPr>
          <w:rFonts w:cstheme="minorHAnsi"/>
          <w:sz w:val="28"/>
          <w:szCs w:val="28"/>
        </w:rPr>
        <w:tab/>
        <w:t>2.26 Члены государственной экзаменационной комиссии вправе находиться на площадке исключительно в качестве наблюдателей, не участвуют и не вмешиваются в работу Главного эксперта и экспертной группы, а также не контактируют с участниками и членами экспертной группы.</w:t>
      </w:r>
    </w:p>
    <w:p w:rsidR="000B775B" w:rsidRPr="00F00648" w:rsidRDefault="000B775B" w:rsidP="00F00648">
      <w:pPr>
        <w:spacing w:after="0"/>
        <w:jc w:val="both"/>
        <w:rPr>
          <w:rFonts w:cstheme="minorHAnsi"/>
          <w:sz w:val="28"/>
          <w:szCs w:val="28"/>
        </w:rPr>
      </w:pPr>
      <w:r w:rsidRPr="00F00648">
        <w:rPr>
          <w:rFonts w:cstheme="minorHAnsi"/>
          <w:sz w:val="28"/>
          <w:szCs w:val="28"/>
        </w:rPr>
        <w:tab/>
        <w:t xml:space="preserve"> 2.27 Нахождение других лиц на площадке экспертной группы, технического эксперта, участников демонстрационного экзамена членов государственной экзаменационной комиссии не допускается. </w:t>
      </w:r>
    </w:p>
    <w:p w:rsidR="000B775B" w:rsidRPr="00F00648" w:rsidRDefault="000B775B" w:rsidP="00F00648">
      <w:pPr>
        <w:spacing w:after="0"/>
        <w:jc w:val="both"/>
        <w:rPr>
          <w:rFonts w:cstheme="minorHAnsi"/>
          <w:sz w:val="28"/>
          <w:szCs w:val="28"/>
        </w:rPr>
      </w:pPr>
      <w:r w:rsidRPr="00F00648">
        <w:rPr>
          <w:rFonts w:cstheme="minorHAnsi"/>
          <w:sz w:val="28"/>
          <w:szCs w:val="28"/>
        </w:rPr>
        <w:tab/>
        <w:t>2.28</w:t>
      </w:r>
      <w:proofErr w:type="gramStart"/>
      <w:r w:rsidRPr="00F00648">
        <w:rPr>
          <w:rFonts w:cstheme="minorHAnsi"/>
          <w:sz w:val="28"/>
          <w:szCs w:val="28"/>
        </w:rPr>
        <w:t xml:space="preserve"> В</w:t>
      </w:r>
      <w:proofErr w:type="gramEnd"/>
      <w:r w:rsidRPr="00F00648">
        <w:rPr>
          <w:rFonts w:cstheme="minorHAnsi"/>
          <w:sz w:val="28"/>
          <w:szCs w:val="28"/>
        </w:rPr>
        <w:t xml:space="preserve"> ходе проведения экзамена участникам запрещаются контакты с другими участниками или членами Экспертной группы без разрешения Главного эксперта. </w:t>
      </w:r>
    </w:p>
    <w:p w:rsidR="000B775B" w:rsidRPr="00F00648" w:rsidRDefault="000B775B" w:rsidP="00F00648">
      <w:pPr>
        <w:spacing w:after="0"/>
        <w:jc w:val="both"/>
        <w:rPr>
          <w:rFonts w:cstheme="minorHAnsi"/>
          <w:sz w:val="28"/>
          <w:szCs w:val="28"/>
        </w:rPr>
      </w:pPr>
      <w:r w:rsidRPr="00F00648">
        <w:rPr>
          <w:rFonts w:cstheme="minorHAnsi"/>
          <w:sz w:val="28"/>
          <w:szCs w:val="28"/>
        </w:rPr>
        <w:tab/>
        <w:t>2.29</w:t>
      </w:r>
      <w:proofErr w:type="gramStart"/>
      <w:r w:rsidRPr="00F00648">
        <w:rPr>
          <w:rFonts w:cstheme="minorHAnsi"/>
          <w:sz w:val="28"/>
          <w:szCs w:val="28"/>
        </w:rPr>
        <w:t xml:space="preserve"> В</w:t>
      </w:r>
      <w:proofErr w:type="gramEnd"/>
      <w:r w:rsidRPr="00F00648">
        <w:rPr>
          <w:rFonts w:cstheme="minorHAnsi"/>
          <w:sz w:val="28"/>
          <w:szCs w:val="28"/>
        </w:rPr>
        <w:t xml:space="preserve"> случае возникновения несчастного случая или болезни экзаменуемого Главным экспертом незамедлительно принимаются действия по привлечению ответственных лиц от ЦПДЭ для оказания медицинской помощи и уведомляется представитель образовательной организации, которую представляет экзаменуемый (далее - Сопровождающее лицо).  Далее с привлечением Сопровождающего лица принимается решение об отстранении экзаменуемого от дальнейшего участия в экзамене или назначении ему дополнительного времени в пределах времени, предусмотренного планом проведения демонстрационного экзамена. </w:t>
      </w:r>
    </w:p>
    <w:p w:rsidR="000B775B" w:rsidRPr="00F00648" w:rsidRDefault="000B775B" w:rsidP="00F00648">
      <w:pPr>
        <w:spacing w:after="0"/>
        <w:jc w:val="both"/>
        <w:rPr>
          <w:rFonts w:cstheme="minorHAnsi"/>
          <w:sz w:val="28"/>
          <w:szCs w:val="28"/>
        </w:rPr>
      </w:pPr>
      <w:r w:rsidRPr="00F00648">
        <w:rPr>
          <w:rFonts w:cstheme="minorHAnsi"/>
          <w:sz w:val="28"/>
          <w:szCs w:val="28"/>
        </w:rPr>
        <w:tab/>
        <w:t>2.30</w:t>
      </w:r>
      <w:proofErr w:type="gramStart"/>
      <w:r w:rsidRPr="00F00648">
        <w:rPr>
          <w:rFonts w:cstheme="minorHAnsi"/>
          <w:sz w:val="28"/>
          <w:szCs w:val="28"/>
        </w:rPr>
        <w:t xml:space="preserve"> В</w:t>
      </w:r>
      <w:proofErr w:type="gramEnd"/>
      <w:r w:rsidRPr="00F00648">
        <w:rPr>
          <w:rFonts w:cstheme="minorHAnsi"/>
          <w:sz w:val="28"/>
          <w:szCs w:val="28"/>
        </w:rPr>
        <w:t xml:space="preserve"> случае отстранения участника демонстрационного экзамена от дальнейшего участия в экзамене ввиду болезни или несчастного случая, ему начисляются баллы за любую завершенную работу. Указанные случаи</w:t>
      </w:r>
      <w:proofErr w:type="gramStart"/>
      <w:r w:rsidRPr="00F00648">
        <w:rPr>
          <w:rFonts w:cstheme="minorHAnsi"/>
          <w:sz w:val="28"/>
          <w:szCs w:val="28"/>
        </w:rPr>
        <w:t xml:space="preserve"> П</w:t>
      </w:r>
      <w:proofErr w:type="gramEnd"/>
      <w:r w:rsidRPr="00F00648">
        <w:rPr>
          <w:rFonts w:cstheme="minorHAnsi"/>
          <w:sz w:val="28"/>
          <w:szCs w:val="28"/>
        </w:rPr>
        <w:t>одлежат обязательной регистрации в протоколе уче</w:t>
      </w:r>
      <w:r w:rsidR="00D520C8">
        <w:rPr>
          <w:rFonts w:cstheme="minorHAnsi"/>
          <w:sz w:val="28"/>
          <w:szCs w:val="28"/>
        </w:rPr>
        <w:t>та времени и нештатных ситуаций</w:t>
      </w:r>
      <w:r w:rsidRPr="00F00648">
        <w:rPr>
          <w:rFonts w:cstheme="minorHAnsi"/>
          <w:sz w:val="28"/>
          <w:szCs w:val="28"/>
        </w:rPr>
        <w:t xml:space="preserve">. </w:t>
      </w:r>
    </w:p>
    <w:p w:rsidR="000B775B" w:rsidRPr="00F00648" w:rsidRDefault="000B775B" w:rsidP="00F00648">
      <w:pPr>
        <w:spacing w:after="0"/>
        <w:jc w:val="both"/>
        <w:rPr>
          <w:rFonts w:cstheme="minorHAnsi"/>
          <w:sz w:val="28"/>
          <w:szCs w:val="28"/>
        </w:rPr>
      </w:pPr>
      <w:r w:rsidRPr="00F00648">
        <w:rPr>
          <w:rFonts w:cstheme="minorHAnsi"/>
          <w:sz w:val="28"/>
          <w:szCs w:val="28"/>
        </w:rPr>
        <w:tab/>
        <w:t xml:space="preserve">2.31 Участник демонстрационного экзамена, нарушивший правила поведения на </w:t>
      </w:r>
      <w:proofErr w:type="gramStart"/>
      <w:r w:rsidRPr="00F00648">
        <w:rPr>
          <w:rFonts w:cstheme="minorHAnsi"/>
          <w:sz w:val="28"/>
          <w:szCs w:val="28"/>
        </w:rPr>
        <w:t>экзамене</w:t>
      </w:r>
      <w:proofErr w:type="gramEnd"/>
      <w:r w:rsidRPr="00F00648">
        <w:rPr>
          <w:rFonts w:cstheme="minorHAnsi"/>
          <w:sz w:val="28"/>
          <w:szCs w:val="28"/>
        </w:rPr>
        <w:t xml:space="preserve"> и чье поведение мешает процедуре проведения экзамена, получает предупреждение с занесением в протокол учета времени и нештатных </w:t>
      </w:r>
      <w:r w:rsidRPr="00F00648">
        <w:rPr>
          <w:rFonts w:cstheme="minorHAnsi"/>
          <w:sz w:val="28"/>
          <w:szCs w:val="28"/>
        </w:rPr>
        <w:lastRenderedPageBreak/>
        <w:t xml:space="preserve">ситуаций, который подписывается Главным экспертом и всеми членами экспертной группы. Потерянное время при этом не компенсируется участнику демонстрационного экзамена, нарушившему правило. </w:t>
      </w:r>
    </w:p>
    <w:p w:rsidR="000B775B" w:rsidRPr="00F00648" w:rsidRDefault="000B775B" w:rsidP="00F00648">
      <w:pPr>
        <w:spacing w:after="0"/>
        <w:jc w:val="both"/>
        <w:rPr>
          <w:rFonts w:cstheme="minorHAnsi"/>
          <w:sz w:val="28"/>
          <w:szCs w:val="28"/>
        </w:rPr>
      </w:pPr>
      <w:r w:rsidRPr="00F00648">
        <w:rPr>
          <w:rFonts w:cstheme="minorHAnsi"/>
          <w:sz w:val="28"/>
          <w:szCs w:val="28"/>
        </w:rPr>
        <w:tab/>
        <w:t>2.32</w:t>
      </w:r>
      <w:proofErr w:type="gramStart"/>
      <w:r w:rsidRPr="00F00648">
        <w:rPr>
          <w:rFonts w:cstheme="minorHAnsi"/>
          <w:sz w:val="28"/>
          <w:szCs w:val="28"/>
        </w:rPr>
        <w:t xml:space="preserve"> П</w:t>
      </w:r>
      <w:proofErr w:type="gramEnd"/>
      <w:r w:rsidRPr="00F00648">
        <w:rPr>
          <w:rFonts w:cstheme="minorHAnsi"/>
          <w:sz w:val="28"/>
          <w:szCs w:val="28"/>
        </w:rPr>
        <w:t>осле повторного предупреждения участник демонстрационного экзамена удаляется с площадки, вносится соответствующая запись в протоколе с подписями Главного эксперта и всех членов экспертной группы.</w:t>
      </w:r>
    </w:p>
    <w:p w:rsidR="000B775B" w:rsidRPr="00F00648" w:rsidRDefault="000B775B" w:rsidP="00F00648">
      <w:pPr>
        <w:spacing w:after="0"/>
        <w:jc w:val="both"/>
        <w:rPr>
          <w:rFonts w:cstheme="minorHAnsi"/>
          <w:sz w:val="28"/>
          <w:szCs w:val="28"/>
        </w:rPr>
      </w:pPr>
      <w:r w:rsidRPr="00F00648">
        <w:rPr>
          <w:rFonts w:cstheme="minorHAnsi"/>
          <w:sz w:val="28"/>
          <w:szCs w:val="28"/>
        </w:rPr>
        <w:tab/>
        <w:t xml:space="preserve"> 2.33</w:t>
      </w:r>
      <w:proofErr w:type="gramStart"/>
      <w:r w:rsidRPr="00F00648">
        <w:rPr>
          <w:rFonts w:cstheme="minorHAnsi"/>
          <w:sz w:val="28"/>
          <w:szCs w:val="28"/>
        </w:rPr>
        <w:t xml:space="preserve"> В</w:t>
      </w:r>
      <w:proofErr w:type="gramEnd"/>
      <w:r w:rsidRPr="00F00648">
        <w:rPr>
          <w:rFonts w:cstheme="minorHAnsi"/>
          <w:sz w:val="28"/>
          <w:szCs w:val="28"/>
        </w:rPr>
        <w:t xml:space="preserve"> процессе выполнения заданий участники демонстрационного экзамена обязаны неукоснительно соблюдать требования ОТ и ТБ. Несоблюдение норм и правил ОТ и ТБ может привести к потере баллов в соответствии с критериями оценки. Систематическое и грубое нарушение норм безопасности может привести к временному или окончательному отстранению от выполнения экзаменационных заданий. </w:t>
      </w:r>
    </w:p>
    <w:p w:rsidR="000B775B" w:rsidRPr="00F00648" w:rsidRDefault="000B775B" w:rsidP="00F00648">
      <w:pPr>
        <w:spacing w:after="0"/>
        <w:jc w:val="both"/>
        <w:rPr>
          <w:rFonts w:cstheme="minorHAnsi"/>
          <w:b/>
          <w:sz w:val="28"/>
          <w:szCs w:val="28"/>
        </w:rPr>
      </w:pPr>
    </w:p>
    <w:p w:rsidR="000B775B" w:rsidRPr="00F00648" w:rsidRDefault="000B775B" w:rsidP="00D520C8">
      <w:pPr>
        <w:spacing w:after="0"/>
        <w:jc w:val="center"/>
        <w:rPr>
          <w:rFonts w:cstheme="minorHAnsi"/>
          <w:sz w:val="28"/>
          <w:szCs w:val="28"/>
        </w:rPr>
      </w:pPr>
      <w:r w:rsidRPr="00F00648">
        <w:rPr>
          <w:rFonts w:cstheme="minorHAnsi"/>
          <w:b/>
          <w:sz w:val="28"/>
          <w:szCs w:val="28"/>
        </w:rPr>
        <w:t>3. Порядок оценивания результатов демонстрационного экзамена</w:t>
      </w:r>
    </w:p>
    <w:p w:rsidR="000B775B" w:rsidRPr="00F00648" w:rsidRDefault="000B775B" w:rsidP="00F00648">
      <w:pPr>
        <w:spacing w:after="0"/>
        <w:jc w:val="both"/>
        <w:rPr>
          <w:rFonts w:cstheme="minorHAnsi"/>
          <w:sz w:val="28"/>
          <w:szCs w:val="28"/>
        </w:rPr>
      </w:pPr>
      <w:r w:rsidRPr="00F00648">
        <w:rPr>
          <w:rFonts w:cstheme="minorHAnsi"/>
          <w:sz w:val="28"/>
          <w:szCs w:val="28"/>
        </w:rPr>
        <w:tab/>
        <w:t>3.1 Оценка не должна выставляться в присутствии участника демонстрационного экзамена, если иное не предусмотрено оценочной документацией по компетенции</w:t>
      </w:r>
    </w:p>
    <w:p w:rsidR="000B775B" w:rsidRPr="00F00648" w:rsidRDefault="000B775B" w:rsidP="00F00648">
      <w:pPr>
        <w:spacing w:after="0"/>
        <w:jc w:val="both"/>
        <w:rPr>
          <w:rFonts w:cstheme="minorHAnsi"/>
          <w:sz w:val="28"/>
          <w:szCs w:val="28"/>
        </w:rPr>
      </w:pPr>
      <w:r w:rsidRPr="00F00648">
        <w:rPr>
          <w:rFonts w:cstheme="minorHAnsi"/>
          <w:sz w:val="28"/>
          <w:szCs w:val="28"/>
        </w:rPr>
        <w:tab/>
        <w:t xml:space="preserve"> 3.2 Процедура оценивания результатов выполнения экзаменационных заданий осуществля</w:t>
      </w:r>
      <w:r w:rsidR="00D520C8">
        <w:rPr>
          <w:rFonts w:cstheme="minorHAnsi"/>
          <w:sz w:val="28"/>
          <w:szCs w:val="28"/>
        </w:rPr>
        <w:t>ется в соответствии с правилами</w:t>
      </w:r>
      <w:r w:rsidRPr="00F00648">
        <w:rPr>
          <w:rFonts w:cstheme="minorHAnsi"/>
          <w:sz w:val="28"/>
          <w:szCs w:val="28"/>
        </w:rPr>
        <w:t xml:space="preserve">. </w:t>
      </w:r>
    </w:p>
    <w:p w:rsidR="000B775B" w:rsidRPr="00F00648" w:rsidRDefault="000B775B" w:rsidP="00F00648">
      <w:pPr>
        <w:spacing w:after="0"/>
        <w:jc w:val="both"/>
        <w:rPr>
          <w:rFonts w:cstheme="minorHAnsi"/>
          <w:sz w:val="28"/>
          <w:szCs w:val="28"/>
        </w:rPr>
      </w:pPr>
      <w:r w:rsidRPr="00F00648">
        <w:rPr>
          <w:rFonts w:cstheme="minorHAnsi"/>
          <w:sz w:val="28"/>
          <w:szCs w:val="28"/>
        </w:rPr>
        <w:tab/>
        <w:t xml:space="preserve">3.3 Баллы выставляются членами Экспертной группы вручную с использованием предусмотренных в системе CIS форм и оценочных ведомостей, затем переносятся из рукописных ведомостей в систему CIS Главным экспертом по мере осуществления процедуры оценки. После внесения Главным экспертом всех баллов в систему CIS, баллы в системе CIS блокируются. </w:t>
      </w:r>
    </w:p>
    <w:p w:rsidR="000B775B" w:rsidRPr="00F00648" w:rsidRDefault="000B775B" w:rsidP="00F00648">
      <w:pPr>
        <w:spacing w:after="0"/>
        <w:jc w:val="both"/>
        <w:rPr>
          <w:rFonts w:cstheme="minorHAnsi"/>
          <w:sz w:val="28"/>
          <w:szCs w:val="28"/>
        </w:rPr>
      </w:pPr>
      <w:r w:rsidRPr="00F00648">
        <w:rPr>
          <w:rFonts w:cstheme="minorHAnsi"/>
          <w:sz w:val="28"/>
          <w:szCs w:val="28"/>
        </w:rPr>
        <w:tab/>
        <w:t>3.4</w:t>
      </w:r>
      <w:proofErr w:type="gramStart"/>
      <w:r w:rsidRPr="00F00648">
        <w:rPr>
          <w:rFonts w:cstheme="minorHAnsi"/>
          <w:sz w:val="28"/>
          <w:szCs w:val="28"/>
        </w:rPr>
        <w:t xml:space="preserve"> П</w:t>
      </w:r>
      <w:proofErr w:type="gramEnd"/>
      <w:r w:rsidRPr="00F00648">
        <w:rPr>
          <w:rFonts w:cstheme="minorHAnsi"/>
          <w:sz w:val="28"/>
          <w:szCs w:val="28"/>
        </w:rPr>
        <w:t>осле всех оценочных процедур, включая блокировку представителями Главным экспертом и членами Экспертной группы производится сверка баллов, занесенных в систему CIS, с рукописными Оценочными ведомостями</w:t>
      </w:r>
    </w:p>
    <w:p w:rsidR="000B775B" w:rsidRPr="00F00648" w:rsidRDefault="000B775B" w:rsidP="00F00648">
      <w:pPr>
        <w:spacing w:after="0"/>
        <w:jc w:val="both"/>
        <w:rPr>
          <w:rFonts w:cstheme="minorHAnsi"/>
          <w:sz w:val="28"/>
          <w:szCs w:val="28"/>
        </w:rPr>
      </w:pPr>
      <w:r w:rsidRPr="00F00648">
        <w:rPr>
          <w:rFonts w:cstheme="minorHAnsi"/>
          <w:sz w:val="28"/>
          <w:szCs w:val="28"/>
        </w:rPr>
        <w:tab/>
        <w:t>3.5</w:t>
      </w:r>
      <w:proofErr w:type="gramStart"/>
      <w:r w:rsidRPr="00F00648">
        <w:rPr>
          <w:rFonts w:cstheme="minorHAnsi"/>
          <w:sz w:val="28"/>
          <w:szCs w:val="28"/>
        </w:rPr>
        <w:t xml:space="preserve"> Е</w:t>
      </w:r>
      <w:proofErr w:type="gramEnd"/>
      <w:r w:rsidRPr="00F00648">
        <w:rPr>
          <w:rFonts w:cstheme="minorHAnsi"/>
          <w:sz w:val="28"/>
          <w:szCs w:val="28"/>
        </w:rPr>
        <w:t xml:space="preserve">сли демонстрационный экзамен проводится в составе государственной итоговой аттестации, к сверке привлекается член государственной экзаменационной комиссии, присутствовавший на экзаменационной площадке. </w:t>
      </w:r>
    </w:p>
    <w:p w:rsidR="000B775B" w:rsidRPr="00F00648" w:rsidRDefault="000B775B" w:rsidP="00F00648">
      <w:pPr>
        <w:spacing w:after="0"/>
        <w:jc w:val="both"/>
        <w:rPr>
          <w:rFonts w:cstheme="minorHAnsi"/>
          <w:sz w:val="28"/>
          <w:szCs w:val="28"/>
        </w:rPr>
      </w:pPr>
      <w:r w:rsidRPr="00F00648">
        <w:rPr>
          <w:rFonts w:cstheme="minorHAnsi"/>
          <w:sz w:val="28"/>
          <w:szCs w:val="28"/>
        </w:rPr>
        <w:tab/>
        <w:t>3.6</w:t>
      </w:r>
      <w:proofErr w:type="gramStart"/>
      <w:r w:rsidRPr="00F00648">
        <w:rPr>
          <w:rFonts w:cstheme="minorHAnsi"/>
          <w:sz w:val="28"/>
          <w:szCs w:val="28"/>
        </w:rPr>
        <w:t xml:space="preserve"> В</w:t>
      </w:r>
      <w:proofErr w:type="gramEnd"/>
      <w:r w:rsidRPr="00F00648">
        <w:rPr>
          <w:rFonts w:cstheme="minorHAnsi"/>
          <w:sz w:val="28"/>
          <w:szCs w:val="28"/>
        </w:rPr>
        <w:t xml:space="preserve"> случае выявления в процессе сверки несоответствия внесенных в систему CIS данных и рукописных</w:t>
      </w:r>
      <w:r w:rsidR="00991765" w:rsidRPr="00F00648">
        <w:rPr>
          <w:rFonts w:cstheme="minorHAnsi"/>
          <w:sz w:val="28"/>
          <w:szCs w:val="28"/>
        </w:rPr>
        <w:t xml:space="preserve"> ведомостей, Главным экспертом </w:t>
      </w:r>
      <w:r w:rsidRPr="00F00648">
        <w:rPr>
          <w:rFonts w:cstheme="minorHAnsi"/>
          <w:sz w:val="28"/>
          <w:szCs w:val="28"/>
        </w:rPr>
        <w:t xml:space="preserve"> направляется запрос ответственным сотрудникам по работе с системой CIS для разблокировки системы CIS в соответствующем диапазоне, оформляется протокол о нештатной ситуации, который подписывается Главным экспертом и всеми экспертами, производившими оценку. </w:t>
      </w:r>
    </w:p>
    <w:p w:rsidR="000B775B" w:rsidRPr="00F00648" w:rsidRDefault="000B775B" w:rsidP="00F00648">
      <w:pPr>
        <w:spacing w:after="0"/>
        <w:jc w:val="both"/>
        <w:rPr>
          <w:rFonts w:cstheme="minorHAnsi"/>
          <w:sz w:val="28"/>
          <w:szCs w:val="28"/>
        </w:rPr>
      </w:pPr>
      <w:r w:rsidRPr="00F00648">
        <w:rPr>
          <w:rFonts w:cstheme="minorHAnsi"/>
          <w:sz w:val="28"/>
          <w:szCs w:val="28"/>
        </w:rPr>
        <w:t xml:space="preserve">Далее вносятся все необходимые корректировки, производится блокировка баллов в системе CIS и выгружается актуальный отчет о блокировке критериев оценки и итоговый протокол, который подписывается Главным экспертом и </w:t>
      </w:r>
      <w:r w:rsidRPr="00F00648">
        <w:rPr>
          <w:rFonts w:cstheme="minorHAnsi"/>
          <w:sz w:val="28"/>
          <w:szCs w:val="28"/>
        </w:rPr>
        <w:lastRenderedPageBreak/>
        <w:t xml:space="preserve">членами экспертной группы и заверяется членом государственной экзаменационной комиссии. </w:t>
      </w:r>
    </w:p>
    <w:p w:rsidR="000B775B" w:rsidRPr="00F00648" w:rsidRDefault="000B775B" w:rsidP="00F00648">
      <w:pPr>
        <w:spacing w:after="0"/>
        <w:jc w:val="both"/>
        <w:rPr>
          <w:rFonts w:cstheme="minorHAnsi"/>
          <w:sz w:val="28"/>
          <w:szCs w:val="28"/>
        </w:rPr>
      </w:pPr>
      <w:r w:rsidRPr="00F00648">
        <w:rPr>
          <w:rFonts w:cstheme="minorHAnsi"/>
          <w:sz w:val="28"/>
          <w:szCs w:val="28"/>
        </w:rPr>
        <w:tab/>
        <w:t xml:space="preserve">3.7 Формирование итогового документа о результатах выполнения экзаменационных заданий по каждому участнику выполняется автоматизировано с использованием системы </w:t>
      </w:r>
      <w:r w:rsidRPr="00F00648">
        <w:rPr>
          <w:rFonts w:cstheme="minorHAnsi"/>
          <w:sz w:val="28"/>
          <w:szCs w:val="28"/>
          <w:lang w:val="en-US"/>
        </w:rPr>
        <w:t>CIS</w:t>
      </w:r>
      <w:r w:rsidRPr="00F00648">
        <w:rPr>
          <w:rFonts w:cstheme="minorHAnsi"/>
          <w:sz w:val="28"/>
          <w:szCs w:val="28"/>
        </w:rPr>
        <w:t>. Посредством указанных сервисов осуществляется автоматизированная обработка внесенных оценок и/или баллов, синхронизация с персональными данными, содержащимися в личных профилях участников, и формируется электронный файл по каждому участнику, прошедшему демонстрационный экзамен в виде таблицы с указанием результатов экзаменационных заданий в разрезе выполненных модулей. Участник может ознакомиться с результатами выполненных экзаменационных заданий  в личном профиле в системе.</w:t>
      </w:r>
    </w:p>
    <w:p w:rsidR="000B775B" w:rsidRPr="00F00648" w:rsidRDefault="000B775B" w:rsidP="00F00648">
      <w:pPr>
        <w:spacing w:after="0"/>
        <w:jc w:val="both"/>
        <w:rPr>
          <w:rFonts w:cstheme="minorHAnsi"/>
          <w:sz w:val="28"/>
          <w:szCs w:val="28"/>
        </w:rPr>
      </w:pPr>
      <w:r w:rsidRPr="00F00648">
        <w:rPr>
          <w:rFonts w:cstheme="minorHAnsi"/>
          <w:sz w:val="28"/>
          <w:szCs w:val="28"/>
        </w:rPr>
        <w:tab/>
        <w:t xml:space="preserve">3.8 Образовательная организация осуществляет перевод полученного количества баллов в оценки «отлично», «хорошо», «удовлетворительно», «неудовлетворительно» </w:t>
      </w:r>
    </w:p>
    <w:p w:rsidR="000B775B" w:rsidRPr="00F00648" w:rsidRDefault="000B775B" w:rsidP="00F00648">
      <w:pPr>
        <w:spacing w:after="0"/>
        <w:jc w:val="both"/>
        <w:rPr>
          <w:rFonts w:cstheme="minorHAnsi"/>
          <w:sz w:val="28"/>
          <w:szCs w:val="28"/>
        </w:rPr>
      </w:pPr>
      <w:r w:rsidRPr="00F00648">
        <w:rPr>
          <w:rFonts w:cstheme="minorHAnsi"/>
          <w:sz w:val="28"/>
          <w:szCs w:val="28"/>
        </w:rPr>
        <w:t xml:space="preserve">3.9 Максимальное количество баллов, каждого задания, принимается за 100 %. </w:t>
      </w:r>
    </w:p>
    <w:p w:rsidR="000B775B" w:rsidRPr="00F00648" w:rsidRDefault="000B775B" w:rsidP="00F00648">
      <w:pPr>
        <w:spacing w:after="0"/>
        <w:jc w:val="both"/>
        <w:rPr>
          <w:rFonts w:cstheme="minorHAnsi"/>
          <w:sz w:val="28"/>
          <w:szCs w:val="28"/>
        </w:rPr>
      </w:pPr>
      <w:r w:rsidRPr="00F00648">
        <w:rPr>
          <w:rFonts w:cstheme="minorHAnsi"/>
          <w:sz w:val="28"/>
          <w:szCs w:val="28"/>
        </w:rPr>
        <w:t>3.10 Результаты победителей и призеров чемпионато</w:t>
      </w:r>
      <w:r w:rsidR="00D520C8">
        <w:rPr>
          <w:rFonts w:cstheme="minorHAnsi"/>
          <w:sz w:val="28"/>
          <w:szCs w:val="28"/>
        </w:rPr>
        <w:t xml:space="preserve">в профессионального мастерства, </w:t>
      </w:r>
      <w:r w:rsidRPr="00F00648">
        <w:rPr>
          <w:rFonts w:cstheme="minorHAnsi"/>
          <w:sz w:val="28"/>
          <w:szCs w:val="28"/>
        </w:rPr>
        <w:t>осваивающие образовательные программы среднего профессионального образования, засчитываются в качестве оценки «отлично» по демонстрационному экзамену.</w:t>
      </w:r>
    </w:p>
    <w:p w:rsidR="000B775B" w:rsidRPr="00F00648" w:rsidRDefault="000B775B" w:rsidP="00F00648">
      <w:pPr>
        <w:spacing w:after="0"/>
        <w:jc w:val="both"/>
        <w:rPr>
          <w:rFonts w:cstheme="minorHAnsi"/>
          <w:sz w:val="28"/>
          <w:szCs w:val="28"/>
        </w:rPr>
      </w:pPr>
      <w:r w:rsidRPr="00F00648">
        <w:rPr>
          <w:rFonts w:cstheme="minorHAnsi"/>
          <w:sz w:val="28"/>
          <w:szCs w:val="28"/>
        </w:rPr>
        <w:tab/>
        <w:t xml:space="preserve"> 3.11</w:t>
      </w:r>
      <w:proofErr w:type="gramStart"/>
      <w:r w:rsidRPr="00F00648">
        <w:rPr>
          <w:rFonts w:cstheme="minorHAnsi"/>
          <w:sz w:val="28"/>
          <w:szCs w:val="28"/>
        </w:rPr>
        <w:t xml:space="preserve"> П</w:t>
      </w:r>
      <w:proofErr w:type="gramEnd"/>
      <w:r w:rsidRPr="00F00648">
        <w:rPr>
          <w:rFonts w:cstheme="minorHAnsi"/>
          <w:sz w:val="28"/>
          <w:szCs w:val="28"/>
        </w:rPr>
        <w:t>о результатам государственной итоговой аттестации, проводимой с применением механизма демонстрационного экзамена, обучающийся имеет право подать в апелляционную комиссию письменное апелляционное заявление о нарушении, по его мнению, установленного порядка проведения государственной итоговой аттестации и (или) несогласии с ее результатами.</w:t>
      </w:r>
    </w:p>
    <w:p w:rsidR="000B775B" w:rsidRPr="00F00648" w:rsidRDefault="000B775B" w:rsidP="00F00648">
      <w:pPr>
        <w:spacing w:after="0"/>
        <w:jc w:val="both"/>
        <w:rPr>
          <w:rFonts w:cstheme="minorHAnsi"/>
          <w:sz w:val="28"/>
          <w:szCs w:val="28"/>
        </w:rPr>
      </w:pPr>
      <w:r w:rsidRPr="00F00648">
        <w:rPr>
          <w:rFonts w:cstheme="minorHAnsi"/>
          <w:sz w:val="28"/>
          <w:szCs w:val="28"/>
        </w:rPr>
        <w:tab/>
        <w:t xml:space="preserve"> 3.12 Состав апелляционной комиссии утверждается образовательной организацией одновременно с утверждением состава государственной экзаменационной комиссии. На заседание апелляционной комиссии приглашается председатель соответствующей государственной экзаме</w:t>
      </w:r>
      <w:r w:rsidR="00B70A12">
        <w:rPr>
          <w:rFonts w:cstheme="minorHAnsi"/>
          <w:sz w:val="28"/>
          <w:szCs w:val="28"/>
        </w:rPr>
        <w:t xml:space="preserve">национной комиссии. </w:t>
      </w:r>
      <w:r w:rsidRPr="00F00648">
        <w:rPr>
          <w:rFonts w:cstheme="minorHAnsi"/>
          <w:sz w:val="28"/>
          <w:szCs w:val="28"/>
        </w:rPr>
        <w:t xml:space="preserve"> </w:t>
      </w:r>
    </w:p>
    <w:p w:rsidR="000B775B" w:rsidRPr="00F00648" w:rsidRDefault="000B775B" w:rsidP="00F00648">
      <w:pPr>
        <w:spacing w:after="0"/>
        <w:jc w:val="both"/>
        <w:rPr>
          <w:rFonts w:cstheme="minorHAnsi"/>
          <w:b/>
          <w:sz w:val="28"/>
          <w:szCs w:val="28"/>
        </w:rPr>
      </w:pPr>
    </w:p>
    <w:p w:rsidR="000B775B" w:rsidRPr="00F00648" w:rsidRDefault="000B775B" w:rsidP="00D520C8">
      <w:pPr>
        <w:spacing w:after="0"/>
        <w:jc w:val="center"/>
        <w:rPr>
          <w:rFonts w:cstheme="minorHAnsi"/>
          <w:b/>
          <w:sz w:val="28"/>
          <w:szCs w:val="28"/>
        </w:rPr>
      </w:pPr>
      <w:r w:rsidRPr="00F00648">
        <w:rPr>
          <w:rFonts w:cstheme="minorHAnsi"/>
          <w:b/>
          <w:sz w:val="28"/>
          <w:szCs w:val="28"/>
        </w:rPr>
        <w:t>4.Особенности проведения демонстрационного экзамена в процедуре промежуточной аттестации</w:t>
      </w:r>
    </w:p>
    <w:p w:rsidR="000B775B" w:rsidRPr="00F00648" w:rsidRDefault="000B775B" w:rsidP="00F00648">
      <w:pPr>
        <w:spacing w:after="0"/>
        <w:jc w:val="both"/>
        <w:rPr>
          <w:rFonts w:cstheme="minorHAnsi"/>
          <w:sz w:val="28"/>
          <w:szCs w:val="28"/>
        </w:rPr>
      </w:pPr>
      <w:r w:rsidRPr="00F00648">
        <w:rPr>
          <w:rFonts w:cstheme="minorHAnsi"/>
          <w:sz w:val="28"/>
          <w:szCs w:val="28"/>
        </w:rPr>
        <w:tab/>
        <w:t xml:space="preserve">4.1 Промежуточная аттестация по итогам освоения профессионального модуля может проводиться в форме демонстрационного экзамена. </w:t>
      </w:r>
    </w:p>
    <w:p w:rsidR="000B775B" w:rsidRPr="00F00648" w:rsidRDefault="000B775B" w:rsidP="00F00648">
      <w:pPr>
        <w:spacing w:after="0"/>
        <w:jc w:val="both"/>
        <w:rPr>
          <w:rFonts w:cstheme="minorHAnsi"/>
          <w:sz w:val="28"/>
          <w:szCs w:val="28"/>
        </w:rPr>
      </w:pPr>
      <w:r w:rsidRPr="00F00648">
        <w:rPr>
          <w:rFonts w:cstheme="minorHAnsi"/>
          <w:sz w:val="28"/>
          <w:szCs w:val="28"/>
        </w:rPr>
        <w:tab/>
        <w:t>4.2 Выбранный формат процедуры промежуточной аттестации распространяется на всех обучающихся, осваивающих образовательную программу.</w:t>
      </w:r>
    </w:p>
    <w:p w:rsidR="000B775B" w:rsidRPr="00F00648" w:rsidRDefault="000B775B" w:rsidP="00F00648">
      <w:pPr>
        <w:spacing w:after="0"/>
        <w:jc w:val="both"/>
        <w:rPr>
          <w:rFonts w:cstheme="minorHAnsi"/>
          <w:sz w:val="28"/>
          <w:szCs w:val="28"/>
        </w:rPr>
      </w:pPr>
      <w:r w:rsidRPr="00F00648">
        <w:rPr>
          <w:rFonts w:cstheme="minorHAnsi"/>
          <w:sz w:val="28"/>
          <w:szCs w:val="28"/>
        </w:rPr>
        <w:lastRenderedPageBreak/>
        <w:tab/>
        <w:t xml:space="preserve">4.3 Информация о демонстрационном экзамене как форме проведения промежуточной аттестации, доводится до сведения </w:t>
      </w:r>
      <w:proofErr w:type="gramStart"/>
      <w:r w:rsidRPr="00F00648">
        <w:rPr>
          <w:rFonts w:cstheme="minorHAnsi"/>
          <w:sz w:val="28"/>
          <w:szCs w:val="28"/>
        </w:rPr>
        <w:t>обучающихся</w:t>
      </w:r>
      <w:proofErr w:type="gramEnd"/>
      <w:r w:rsidRPr="00F00648">
        <w:rPr>
          <w:rFonts w:cstheme="minorHAnsi"/>
          <w:sz w:val="28"/>
          <w:szCs w:val="28"/>
        </w:rPr>
        <w:t xml:space="preserve"> в начале учебного года, в котором запланированы соответствующие процедуры. </w:t>
      </w:r>
    </w:p>
    <w:p w:rsidR="000B775B" w:rsidRPr="00F00648" w:rsidRDefault="000B775B" w:rsidP="00F00648">
      <w:pPr>
        <w:spacing w:after="0"/>
        <w:jc w:val="both"/>
        <w:rPr>
          <w:rFonts w:cstheme="minorHAnsi"/>
          <w:sz w:val="28"/>
          <w:szCs w:val="28"/>
        </w:rPr>
      </w:pPr>
      <w:r w:rsidRPr="00F00648">
        <w:rPr>
          <w:rFonts w:cstheme="minorHAnsi"/>
          <w:sz w:val="28"/>
          <w:szCs w:val="28"/>
        </w:rPr>
        <w:tab/>
      </w:r>
      <w:proofErr w:type="gramStart"/>
      <w:r w:rsidRPr="00F00648">
        <w:rPr>
          <w:rFonts w:cstheme="minorHAnsi"/>
          <w:sz w:val="28"/>
          <w:szCs w:val="28"/>
        </w:rPr>
        <w:t xml:space="preserve">4.4 Перевод баллов, полученных студентами за демонстрационных экзамен, в оценку по итогам промежуточной аттестации проводится в соответствии с приказом образовательной организации. </w:t>
      </w:r>
      <w:proofErr w:type="gramEnd"/>
    </w:p>
    <w:p w:rsidR="000B775B" w:rsidRPr="00F00648" w:rsidRDefault="000B775B" w:rsidP="00F00648">
      <w:pPr>
        <w:spacing w:after="0"/>
        <w:jc w:val="both"/>
        <w:rPr>
          <w:rFonts w:cstheme="minorHAnsi"/>
          <w:b/>
          <w:sz w:val="28"/>
          <w:szCs w:val="28"/>
        </w:rPr>
      </w:pPr>
    </w:p>
    <w:p w:rsidR="000B775B" w:rsidRPr="00F00648" w:rsidRDefault="000B775B" w:rsidP="00D520C8">
      <w:pPr>
        <w:spacing w:after="0"/>
        <w:jc w:val="center"/>
        <w:rPr>
          <w:rFonts w:cstheme="minorHAnsi"/>
          <w:b/>
          <w:sz w:val="28"/>
          <w:szCs w:val="28"/>
        </w:rPr>
      </w:pPr>
      <w:r w:rsidRPr="00F00648">
        <w:rPr>
          <w:rFonts w:cstheme="minorHAnsi"/>
          <w:b/>
          <w:sz w:val="28"/>
          <w:szCs w:val="28"/>
        </w:rPr>
        <w:t xml:space="preserve">5 Особенности проведения демонстрационного экзамена у </w:t>
      </w:r>
      <w:proofErr w:type="gramStart"/>
      <w:r w:rsidRPr="00F00648">
        <w:rPr>
          <w:rFonts w:cstheme="minorHAnsi"/>
          <w:b/>
          <w:sz w:val="28"/>
          <w:szCs w:val="28"/>
        </w:rPr>
        <w:t>обучающихся</w:t>
      </w:r>
      <w:proofErr w:type="gramEnd"/>
      <w:r w:rsidRPr="00F00648">
        <w:rPr>
          <w:rFonts w:cstheme="minorHAnsi"/>
          <w:b/>
          <w:sz w:val="28"/>
          <w:szCs w:val="28"/>
        </w:rPr>
        <w:t xml:space="preserve"> с инвалидностью и ограниченными возможностями здоровья</w:t>
      </w:r>
    </w:p>
    <w:p w:rsidR="000B775B" w:rsidRPr="00F00648" w:rsidRDefault="000B775B" w:rsidP="00F00648">
      <w:pPr>
        <w:spacing w:after="0"/>
        <w:jc w:val="both"/>
        <w:rPr>
          <w:rFonts w:cstheme="minorHAnsi"/>
          <w:sz w:val="28"/>
          <w:szCs w:val="28"/>
        </w:rPr>
      </w:pPr>
      <w:r w:rsidRPr="00F00648">
        <w:rPr>
          <w:rFonts w:cstheme="minorHAnsi"/>
          <w:sz w:val="28"/>
          <w:szCs w:val="28"/>
        </w:rPr>
        <w:tab/>
        <w:t xml:space="preserve">5.1 Обучающиеся с инвалидностью и ограниченными (далее - лица с ОВЗ и инвалидностью) сдают </w:t>
      </w:r>
      <w:proofErr w:type="gramStart"/>
      <w:r w:rsidRPr="00F00648">
        <w:rPr>
          <w:rFonts w:cstheme="minorHAnsi"/>
          <w:sz w:val="28"/>
          <w:szCs w:val="28"/>
        </w:rPr>
        <w:t>демонстрационный</w:t>
      </w:r>
      <w:proofErr w:type="gramEnd"/>
      <w:r w:rsidRPr="00F00648">
        <w:rPr>
          <w:rFonts w:cstheme="minorHAnsi"/>
          <w:sz w:val="28"/>
          <w:szCs w:val="28"/>
        </w:rPr>
        <w:t xml:space="preserve"> комплектами оценочной документации с учетом особенностей развития, индивидуальных возможностей и состояния здоровья таких обучающихся </w:t>
      </w:r>
    </w:p>
    <w:p w:rsidR="000B775B" w:rsidRPr="00F00648" w:rsidRDefault="000B775B" w:rsidP="00F00648">
      <w:pPr>
        <w:spacing w:after="0"/>
        <w:jc w:val="both"/>
        <w:rPr>
          <w:rFonts w:cstheme="minorHAnsi"/>
          <w:sz w:val="28"/>
          <w:szCs w:val="28"/>
        </w:rPr>
      </w:pPr>
      <w:r w:rsidRPr="00F00648">
        <w:rPr>
          <w:rFonts w:cstheme="minorHAnsi"/>
          <w:sz w:val="28"/>
          <w:szCs w:val="28"/>
        </w:rPr>
        <w:tab/>
        <w:t>5.2</w:t>
      </w:r>
      <w:proofErr w:type="gramStart"/>
      <w:r w:rsidRPr="00F00648">
        <w:rPr>
          <w:rFonts w:cstheme="minorHAnsi"/>
          <w:sz w:val="28"/>
          <w:szCs w:val="28"/>
        </w:rPr>
        <w:t xml:space="preserve"> П</w:t>
      </w:r>
      <w:proofErr w:type="gramEnd"/>
      <w:r w:rsidRPr="00F00648">
        <w:rPr>
          <w:rFonts w:cstheme="minorHAnsi"/>
          <w:sz w:val="28"/>
          <w:szCs w:val="28"/>
        </w:rPr>
        <w:t xml:space="preserve">ри проведении государственной итоговой соблюдение следующих общих требований: </w:t>
      </w:r>
    </w:p>
    <w:p w:rsidR="000B775B" w:rsidRPr="00F00648" w:rsidRDefault="000B775B" w:rsidP="00F00648">
      <w:pPr>
        <w:spacing w:after="0"/>
        <w:jc w:val="both"/>
        <w:rPr>
          <w:rFonts w:cstheme="minorHAnsi"/>
          <w:sz w:val="28"/>
          <w:szCs w:val="28"/>
        </w:rPr>
      </w:pPr>
      <w:r w:rsidRPr="00F00648">
        <w:rPr>
          <w:rFonts w:cstheme="minorHAnsi"/>
          <w:sz w:val="28"/>
          <w:szCs w:val="28"/>
        </w:rPr>
        <w:t>проведение государственной итоговой аттестации для лиц с ограниченными возможностями здоровья в одной аудитории совместно с выпускниками, не имеющих ограниченных возможностей здоровья, если это не создает трудностей, при прохождении государственной итоговой аттестации;</w:t>
      </w:r>
    </w:p>
    <w:p w:rsidR="000B775B" w:rsidRPr="00F00648" w:rsidRDefault="000B775B" w:rsidP="00F00648">
      <w:pPr>
        <w:spacing w:after="0"/>
        <w:jc w:val="both"/>
        <w:rPr>
          <w:rFonts w:cstheme="minorHAnsi"/>
          <w:sz w:val="28"/>
          <w:szCs w:val="28"/>
        </w:rPr>
      </w:pPr>
      <w:r w:rsidRPr="00F00648">
        <w:rPr>
          <w:rFonts w:cstheme="minorHAnsi"/>
          <w:sz w:val="28"/>
          <w:szCs w:val="28"/>
        </w:rPr>
        <w:t xml:space="preserve"> присутствие в аудитории ассистента, оказывающего выпускникам необходимую техническую помощь с учетом их индивидуальных особенностей (занять рабочее место, передвигаться, прочитать и оформить задание, общаться с членами государственной экзаменационной комиссии);</w:t>
      </w:r>
    </w:p>
    <w:p w:rsidR="000B775B" w:rsidRPr="00F00648" w:rsidRDefault="000B775B" w:rsidP="00F00648">
      <w:pPr>
        <w:spacing w:after="0"/>
        <w:jc w:val="both"/>
        <w:rPr>
          <w:rFonts w:cstheme="minorHAnsi"/>
          <w:sz w:val="28"/>
          <w:szCs w:val="28"/>
        </w:rPr>
      </w:pPr>
      <w:r w:rsidRPr="00F00648">
        <w:rPr>
          <w:rFonts w:cstheme="minorHAnsi"/>
          <w:sz w:val="28"/>
          <w:szCs w:val="28"/>
        </w:rPr>
        <w:t xml:space="preserve"> пользование необходимыми выпускникам техническими средствами при прохождении государственной итоговой аттестации с учетом</w:t>
      </w:r>
      <w:r w:rsidR="00B70A12">
        <w:rPr>
          <w:rFonts w:cstheme="minorHAnsi"/>
          <w:sz w:val="28"/>
          <w:szCs w:val="28"/>
        </w:rPr>
        <w:t xml:space="preserve"> их индивидуальных особенностей</w:t>
      </w:r>
      <w:r w:rsidRPr="00F00648">
        <w:rPr>
          <w:rFonts w:cstheme="minorHAnsi"/>
          <w:sz w:val="28"/>
          <w:szCs w:val="28"/>
        </w:rPr>
        <w:t>;</w:t>
      </w:r>
    </w:p>
    <w:p w:rsidR="000B775B" w:rsidRPr="00F00648" w:rsidRDefault="000B775B" w:rsidP="00F00648">
      <w:pPr>
        <w:spacing w:after="0"/>
        <w:jc w:val="both"/>
        <w:rPr>
          <w:rFonts w:cstheme="minorHAnsi"/>
          <w:sz w:val="28"/>
          <w:szCs w:val="28"/>
        </w:rPr>
      </w:pPr>
      <w:r w:rsidRPr="00F00648">
        <w:rPr>
          <w:rFonts w:cstheme="minorHAnsi"/>
          <w:sz w:val="28"/>
          <w:szCs w:val="28"/>
        </w:rPr>
        <w:t xml:space="preserve">обеспечение возможности беспрепятственного доступа выпускников в аудитории, туалетные и другие помещения, а также их пребывания в указанных помещениях (наличие пандусов, поручней, расширенных дверных проемов, лифтов при отсутствии лифтов аудитория должна располагаться на первом этаже, наличие специальных кресел и других приспособлений) </w:t>
      </w:r>
    </w:p>
    <w:p w:rsidR="000B775B" w:rsidRPr="00F00648" w:rsidRDefault="000B775B" w:rsidP="00F00648">
      <w:pPr>
        <w:spacing w:after="0"/>
        <w:jc w:val="both"/>
        <w:rPr>
          <w:rFonts w:cstheme="minorHAnsi"/>
          <w:sz w:val="28"/>
          <w:szCs w:val="28"/>
        </w:rPr>
      </w:pPr>
      <w:r w:rsidRPr="00F00648">
        <w:rPr>
          <w:rFonts w:cstheme="minorHAnsi"/>
          <w:sz w:val="28"/>
          <w:szCs w:val="28"/>
        </w:rPr>
        <w:tab/>
        <w:t>5.3 При проведении демонстрационного экзамена для лиц с ОВЗ и инвалидов при необходимости предусматривается возможность увеличения времени, отведенного на выполнение задания и организацию дополнительных перерывов</w:t>
      </w:r>
      <w:proofErr w:type="gramStart"/>
      <w:r w:rsidRPr="00F00648">
        <w:rPr>
          <w:rFonts w:cstheme="minorHAnsi"/>
          <w:sz w:val="28"/>
          <w:szCs w:val="28"/>
        </w:rPr>
        <w:t xml:space="preserve"> ,</w:t>
      </w:r>
      <w:proofErr w:type="gramEnd"/>
      <w:r w:rsidRPr="00F00648">
        <w:rPr>
          <w:rFonts w:cstheme="minorHAnsi"/>
          <w:sz w:val="28"/>
          <w:szCs w:val="28"/>
        </w:rPr>
        <w:t xml:space="preserve">с учетом индивидуальных особенностей таких обучающихся </w:t>
      </w:r>
    </w:p>
    <w:p w:rsidR="000B775B" w:rsidRPr="00F00648" w:rsidRDefault="000B775B" w:rsidP="00F00648">
      <w:pPr>
        <w:spacing w:after="0"/>
        <w:jc w:val="both"/>
        <w:rPr>
          <w:rFonts w:cstheme="minorHAnsi"/>
          <w:sz w:val="28"/>
          <w:szCs w:val="28"/>
        </w:rPr>
      </w:pPr>
      <w:r w:rsidRPr="00F00648">
        <w:rPr>
          <w:rFonts w:cstheme="minorHAnsi"/>
          <w:sz w:val="28"/>
          <w:szCs w:val="28"/>
        </w:rPr>
        <w:tab/>
        <w:t xml:space="preserve">5.4 Перечень оборудования, необходимого демонстрационного экзамена, может корректироваться, исходя из труда лиц с ОВЗ и инвалидов </w:t>
      </w:r>
    </w:p>
    <w:p w:rsidR="000B775B" w:rsidRPr="00F00648" w:rsidRDefault="000B775B" w:rsidP="00F00648">
      <w:pPr>
        <w:spacing w:after="0"/>
        <w:jc w:val="both"/>
        <w:rPr>
          <w:rFonts w:cstheme="minorHAnsi"/>
          <w:b/>
          <w:sz w:val="28"/>
          <w:szCs w:val="28"/>
        </w:rPr>
      </w:pPr>
    </w:p>
    <w:p w:rsidR="000B775B" w:rsidRPr="00F00648" w:rsidRDefault="000B775B" w:rsidP="00D520C8">
      <w:pPr>
        <w:spacing w:after="0"/>
        <w:jc w:val="center"/>
        <w:rPr>
          <w:rFonts w:cstheme="minorHAnsi"/>
          <w:b/>
          <w:sz w:val="28"/>
          <w:szCs w:val="28"/>
        </w:rPr>
      </w:pPr>
      <w:r w:rsidRPr="00F00648">
        <w:rPr>
          <w:rFonts w:cstheme="minorHAnsi"/>
          <w:b/>
          <w:sz w:val="28"/>
          <w:szCs w:val="28"/>
        </w:rPr>
        <w:lastRenderedPageBreak/>
        <w:t>6 Документы, выдаваемые по итогам прохождения демонстрационного экзамена</w:t>
      </w:r>
    </w:p>
    <w:p w:rsidR="000B775B" w:rsidRPr="00F00648" w:rsidRDefault="000B775B" w:rsidP="00F00648">
      <w:pPr>
        <w:spacing w:after="0"/>
        <w:jc w:val="both"/>
        <w:rPr>
          <w:rFonts w:cstheme="minorHAnsi"/>
          <w:sz w:val="28"/>
          <w:szCs w:val="28"/>
        </w:rPr>
      </w:pPr>
      <w:r w:rsidRPr="00F00648">
        <w:rPr>
          <w:rFonts w:cstheme="minorHAnsi"/>
          <w:sz w:val="28"/>
          <w:szCs w:val="28"/>
        </w:rPr>
        <w:tab/>
        <w:t>6.1</w:t>
      </w:r>
      <w:proofErr w:type="gramStart"/>
      <w:r w:rsidRPr="00F00648">
        <w:rPr>
          <w:rFonts w:cstheme="minorHAnsi"/>
          <w:sz w:val="28"/>
          <w:szCs w:val="28"/>
        </w:rPr>
        <w:t xml:space="preserve"> П</w:t>
      </w:r>
      <w:proofErr w:type="gramEnd"/>
      <w:r w:rsidRPr="00F00648">
        <w:rPr>
          <w:rFonts w:cstheme="minorHAnsi"/>
          <w:sz w:val="28"/>
          <w:szCs w:val="28"/>
        </w:rPr>
        <w:t xml:space="preserve">о результатам демонстрационного экзамена все участники получают Паспорт компетенции </w:t>
      </w:r>
    </w:p>
    <w:p w:rsidR="000B775B" w:rsidRPr="00F00648" w:rsidRDefault="000B775B" w:rsidP="00F00648">
      <w:pPr>
        <w:spacing w:after="0"/>
        <w:jc w:val="both"/>
        <w:rPr>
          <w:rFonts w:cstheme="minorHAnsi"/>
          <w:sz w:val="28"/>
          <w:szCs w:val="28"/>
        </w:rPr>
      </w:pPr>
      <w:r w:rsidRPr="00F00648">
        <w:rPr>
          <w:rFonts w:cstheme="minorHAnsi"/>
          <w:sz w:val="28"/>
          <w:szCs w:val="28"/>
        </w:rPr>
        <w:tab/>
        <w:t xml:space="preserve">6.2 Паспорт компетенций электронный документ, формируемый по итогам демонстрационного экзамена личном </w:t>
      </w:r>
      <w:proofErr w:type="gramStart"/>
      <w:r w:rsidRPr="00F00648">
        <w:rPr>
          <w:rFonts w:cstheme="minorHAnsi"/>
          <w:sz w:val="28"/>
          <w:szCs w:val="28"/>
        </w:rPr>
        <w:t>профиле</w:t>
      </w:r>
      <w:proofErr w:type="gramEnd"/>
      <w:r w:rsidRPr="00F00648">
        <w:rPr>
          <w:rFonts w:cstheme="minorHAnsi"/>
          <w:sz w:val="28"/>
          <w:szCs w:val="28"/>
        </w:rPr>
        <w:t xml:space="preserve"> каждого участника в системе на русском и английском языке. </w:t>
      </w:r>
    </w:p>
    <w:p w:rsidR="000B775B" w:rsidRPr="00F00648" w:rsidRDefault="000B775B" w:rsidP="00F00648">
      <w:pPr>
        <w:spacing w:after="0"/>
        <w:jc w:val="both"/>
        <w:rPr>
          <w:rFonts w:cstheme="minorHAnsi"/>
          <w:b/>
          <w:sz w:val="28"/>
          <w:szCs w:val="28"/>
        </w:rPr>
      </w:pPr>
      <w:r w:rsidRPr="00F00648">
        <w:rPr>
          <w:rFonts w:cstheme="minorHAnsi"/>
          <w:sz w:val="28"/>
          <w:szCs w:val="28"/>
        </w:rPr>
        <w:tab/>
      </w:r>
    </w:p>
    <w:p w:rsidR="000B775B" w:rsidRPr="00F00648" w:rsidRDefault="000B775B" w:rsidP="00D520C8">
      <w:pPr>
        <w:spacing w:after="0"/>
        <w:jc w:val="center"/>
        <w:rPr>
          <w:rFonts w:cstheme="minorHAnsi"/>
          <w:b/>
          <w:sz w:val="28"/>
          <w:szCs w:val="28"/>
        </w:rPr>
      </w:pPr>
      <w:r w:rsidRPr="00F00648">
        <w:rPr>
          <w:rFonts w:cstheme="minorHAnsi"/>
          <w:b/>
          <w:sz w:val="28"/>
          <w:szCs w:val="28"/>
        </w:rPr>
        <w:t>7. Обеспечение информационной открытости и публичности проведения демонстрационного экзамена</w:t>
      </w:r>
    </w:p>
    <w:p w:rsidR="000B775B" w:rsidRPr="00F00648" w:rsidRDefault="000B775B" w:rsidP="00F00648">
      <w:pPr>
        <w:spacing w:after="0"/>
        <w:jc w:val="both"/>
        <w:rPr>
          <w:rFonts w:cstheme="minorHAnsi"/>
          <w:sz w:val="28"/>
          <w:szCs w:val="28"/>
        </w:rPr>
      </w:pPr>
      <w:r w:rsidRPr="00F00648">
        <w:rPr>
          <w:rFonts w:cstheme="minorHAnsi"/>
          <w:sz w:val="28"/>
          <w:szCs w:val="28"/>
        </w:rPr>
        <w:tab/>
        <w:t>7.1. В целях обеспечения информационной открытости и публичности при проведении демонстрационного экзамена организовывается свободный доступ зрителей для наблюдения за ходом проведения экзамена с учетом соблюдения всех норм техники безопасности, а также правил проведения демонстрационного экзамена.</w:t>
      </w:r>
    </w:p>
    <w:p w:rsidR="000B775B" w:rsidRPr="00F00648" w:rsidRDefault="000B775B" w:rsidP="00F00648">
      <w:pPr>
        <w:spacing w:after="0"/>
        <w:jc w:val="both"/>
        <w:rPr>
          <w:rFonts w:cstheme="minorHAnsi"/>
          <w:sz w:val="28"/>
          <w:szCs w:val="28"/>
        </w:rPr>
      </w:pPr>
      <w:r w:rsidRPr="00F00648">
        <w:rPr>
          <w:rFonts w:cstheme="minorHAnsi"/>
          <w:sz w:val="28"/>
          <w:szCs w:val="28"/>
        </w:rPr>
        <w:t>А также используются ресурсы, позволяющие организовывать видеотрансляции в режиме онлайн на площадке демонстрационного экзамена, и др. сервисы с возможностью обратной связи с аудиторией и др. полезными опциями.</w:t>
      </w:r>
    </w:p>
    <w:p w:rsidR="000B775B" w:rsidRPr="00F00648" w:rsidRDefault="000B775B" w:rsidP="00F00648">
      <w:pPr>
        <w:spacing w:after="0"/>
        <w:jc w:val="both"/>
        <w:rPr>
          <w:rFonts w:cstheme="minorHAnsi"/>
          <w:sz w:val="28"/>
          <w:szCs w:val="28"/>
        </w:rPr>
      </w:pPr>
    </w:p>
    <w:p w:rsidR="000B775B" w:rsidRPr="00F00648" w:rsidRDefault="000B775B" w:rsidP="00F00648">
      <w:pPr>
        <w:spacing w:after="0"/>
        <w:jc w:val="both"/>
        <w:rPr>
          <w:rFonts w:cstheme="minorHAnsi"/>
          <w:sz w:val="28"/>
          <w:szCs w:val="28"/>
        </w:rPr>
      </w:pPr>
      <w:r w:rsidRPr="00F00648">
        <w:rPr>
          <w:rFonts w:cstheme="minorHAnsi"/>
          <w:sz w:val="28"/>
          <w:szCs w:val="28"/>
        </w:rPr>
        <w:t>Данное Положение  действует до утверждения нового или отмены его действия приказом директора учреждения.</w:t>
      </w:r>
    </w:p>
    <w:p w:rsidR="000B775B" w:rsidRPr="00F00648" w:rsidRDefault="000B775B" w:rsidP="00F00648">
      <w:pPr>
        <w:jc w:val="both"/>
        <w:rPr>
          <w:rFonts w:cstheme="minorHAnsi"/>
          <w:sz w:val="28"/>
          <w:szCs w:val="28"/>
        </w:rPr>
      </w:pPr>
    </w:p>
    <w:p w:rsidR="000B775B" w:rsidRPr="00F00648" w:rsidRDefault="000B775B" w:rsidP="00F00648">
      <w:pPr>
        <w:jc w:val="both"/>
        <w:rPr>
          <w:rFonts w:cstheme="minorHAnsi"/>
          <w:sz w:val="28"/>
          <w:szCs w:val="28"/>
        </w:rPr>
      </w:pPr>
    </w:p>
    <w:p w:rsidR="005C4DDF" w:rsidRPr="00F00648" w:rsidRDefault="005C4DDF" w:rsidP="00F00648">
      <w:pPr>
        <w:jc w:val="both"/>
        <w:rPr>
          <w:rFonts w:cstheme="minorHAnsi"/>
          <w:sz w:val="28"/>
          <w:szCs w:val="28"/>
        </w:rPr>
      </w:pPr>
    </w:p>
    <w:p w:rsidR="005C4DDF" w:rsidRPr="00F00648" w:rsidRDefault="005C4DDF" w:rsidP="00F00648">
      <w:pPr>
        <w:jc w:val="both"/>
        <w:rPr>
          <w:rFonts w:cstheme="minorHAnsi"/>
          <w:sz w:val="28"/>
          <w:szCs w:val="28"/>
        </w:rPr>
      </w:pPr>
    </w:p>
    <w:p w:rsidR="005C4DDF" w:rsidRDefault="005C4DDF" w:rsidP="00F00648">
      <w:pPr>
        <w:jc w:val="both"/>
        <w:rPr>
          <w:rFonts w:cstheme="minorHAnsi"/>
          <w:sz w:val="28"/>
          <w:szCs w:val="28"/>
        </w:rPr>
      </w:pPr>
    </w:p>
    <w:p w:rsidR="00D520C8" w:rsidRDefault="00D520C8" w:rsidP="00F00648">
      <w:pPr>
        <w:jc w:val="both"/>
        <w:rPr>
          <w:rFonts w:cstheme="minorHAnsi"/>
          <w:sz w:val="28"/>
          <w:szCs w:val="28"/>
        </w:rPr>
      </w:pPr>
    </w:p>
    <w:p w:rsidR="00D520C8" w:rsidRDefault="00D520C8" w:rsidP="00F00648">
      <w:pPr>
        <w:jc w:val="both"/>
        <w:rPr>
          <w:rFonts w:cstheme="minorHAnsi"/>
          <w:sz w:val="28"/>
          <w:szCs w:val="28"/>
        </w:rPr>
      </w:pPr>
    </w:p>
    <w:p w:rsidR="00D520C8" w:rsidRDefault="00D520C8" w:rsidP="00F00648">
      <w:pPr>
        <w:jc w:val="both"/>
        <w:rPr>
          <w:rFonts w:cstheme="minorHAnsi"/>
          <w:sz w:val="28"/>
          <w:szCs w:val="28"/>
        </w:rPr>
      </w:pPr>
    </w:p>
    <w:p w:rsidR="00D520C8" w:rsidRDefault="00D520C8" w:rsidP="00F00648">
      <w:pPr>
        <w:jc w:val="both"/>
        <w:rPr>
          <w:rFonts w:cstheme="minorHAnsi"/>
          <w:sz w:val="28"/>
          <w:szCs w:val="28"/>
        </w:rPr>
      </w:pPr>
    </w:p>
    <w:p w:rsidR="00D520C8" w:rsidRDefault="00D520C8" w:rsidP="00F00648">
      <w:pPr>
        <w:jc w:val="both"/>
        <w:rPr>
          <w:rFonts w:cstheme="minorHAnsi"/>
          <w:sz w:val="28"/>
          <w:szCs w:val="28"/>
        </w:rPr>
      </w:pPr>
    </w:p>
    <w:p w:rsidR="00D520C8" w:rsidRDefault="00D520C8" w:rsidP="00F00648">
      <w:pPr>
        <w:jc w:val="both"/>
        <w:rPr>
          <w:rFonts w:cstheme="minorHAnsi"/>
          <w:sz w:val="28"/>
          <w:szCs w:val="28"/>
        </w:rPr>
      </w:pPr>
    </w:p>
    <w:p w:rsidR="00D520C8" w:rsidRPr="00F00648" w:rsidRDefault="00D520C8" w:rsidP="00F00648">
      <w:pPr>
        <w:jc w:val="both"/>
        <w:rPr>
          <w:rFonts w:cstheme="minorHAnsi"/>
          <w:sz w:val="28"/>
          <w:szCs w:val="28"/>
        </w:rPr>
      </w:pPr>
    </w:p>
    <w:p w:rsidR="000B775B" w:rsidRPr="00F00648" w:rsidRDefault="000B775B" w:rsidP="00F00648">
      <w:pPr>
        <w:jc w:val="both"/>
        <w:rPr>
          <w:rFonts w:cstheme="minorHAnsi"/>
          <w:sz w:val="28"/>
          <w:szCs w:val="28"/>
        </w:rPr>
      </w:pPr>
      <w:r w:rsidRPr="00F00648">
        <w:rPr>
          <w:rFonts w:cstheme="minorHAnsi"/>
          <w:sz w:val="28"/>
          <w:szCs w:val="28"/>
        </w:rPr>
        <w:lastRenderedPageBreak/>
        <w:t xml:space="preserve">Приложение 1. </w:t>
      </w:r>
    </w:p>
    <w:p w:rsidR="000B775B" w:rsidRPr="00F00648" w:rsidRDefault="000B775B" w:rsidP="00F00648">
      <w:pPr>
        <w:jc w:val="both"/>
        <w:rPr>
          <w:rFonts w:cstheme="minorHAnsi"/>
          <w:sz w:val="28"/>
          <w:szCs w:val="28"/>
        </w:rPr>
      </w:pPr>
      <w:r w:rsidRPr="00F00648">
        <w:rPr>
          <w:rFonts w:cstheme="minorHAnsi"/>
          <w:sz w:val="28"/>
          <w:szCs w:val="28"/>
        </w:rPr>
        <w:t>Директору ГБПОУ "</w:t>
      </w:r>
      <w:proofErr w:type="spellStart"/>
      <w:r w:rsidRPr="00F00648">
        <w:rPr>
          <w:rFonts w:cstheme="minorHAnsi"/>
          <w:sz w:val="28"/>
          <w:szCs w:val="28"/>
        </w:rPr>
        <w:t>КТТиЖТ</w:t>
      </w:r>
      <w:proofErr w:type="spellEnd"/>
      <w:r w:rsidRPr="00F00648">
        <w:rPr>
          <w:rFonts w:cstheme="minorHAnsi"/>
          <w:sz w:val="28"/>
          <w:szCs w:val="28"/>
        </w:rPr>
        <w:t>"</w:t>
      </w:r>
    </w:p>
    <w:p w:rsidR="000B775B" w:rsidRPr="00F00648" w:rsidRDefault="000B775B" w:rsidP="00F00648">
      <w:pPr>
        <w:jc w:val="both"/>
        <w:rPr>
          <w:rFonts w:cstheme="minorHAnsi"/>
          <w:sz w:val="28"/>
          <w:szCs w:val="28"/>
        </w:rPr>
      </w:pPr>
      <w:r w:rsidRPr="00F00648">
        <w:rPr>
          <w:rFonts w:cstheme="minorHAnsi"/>
          <w:sz w:val="28"/>
          <w:szCs w:val="28"/>
        </w:rPr>
        <w:t>От обучающегося  группы ____ курса ______</w:t>
      </w:r>
    </w:p>
    <w:p w:rsidR="000B775B" w:rsidRPr="00F00648" w:rsidRDefault="000B775B" w:rsidP="00F00648">
      <w:pPr>
        <w:spacing w:after="0"/>
        <w:jc w:val="both"/>
        <w:rPr>
          <w:rFonts w:cstheme="minorHAnsi"/>
          <w:sz w:val="28"/>
          <w:szCs w:val="28"/>
        </w:rPr>
      </w:pPr>
      <w:r w:rsidRPr="00F00648">
        <w:rPr>
          <w:rFonts w:cstheme="minorHAnsi"/>
          <w:sz w:val="28"/>
          <w:szCs w:val="28"/>
        </w:rPr>
        <w:t>______________________________</w:t>
      </w:r>
    </w:p>
    <w:p w:rsidR="000B775B" w:rsidRPr="00F00648" w:rsidRDefault="000B775B" w:rsidP="00F00648">
      <w:pPr>
        <w:jc w:val="both"/>
        <w:rPr>
          <w:rFonts w:cstheme="minorHAnsi"/>
          <w:sz w:val="28"/>
          <w:szCs w:val="28"/>
        </w:rPr>
      </w:pPr>
    </w:p>
    <w:p w:rsidR="000B775B" w:rsidRPr="00F00648" w:rsidRDefault="000B775B" w:rsidP="00F00648">
      <w:pPr>
        <w:jc w:val="both"/>
        <w:rPr>
          <w:rFonts w:cstheme="minorHAnsi"/>
          <w:sz w:val="28"/>
          <w:szCs w:val="28"/>
        </w:rPr>
      </w:pPr>
    </w:p>
    <w:p w:rsidR="000B775B" w:rsidRPr="00F00648" w:rsidRDefault="000B775B" w:rsidP="00B70A12">
      <w:pPr>
        <w:jc w:val="center"/>
        <w:rPr>
          <w:rFonts w:cstheme="minorHAnsi"/>
          <w:sz w:val="28"/>
          <w:szCs w:val="28"/>
        </w:rPr>
      </w:pPr>
      <w:r w:rsidRPr="00F00648">
        <w:rPr>
          <w:rFonts w:cstheme="minorHAnsi"/>
          <w:sz w:val="28"/>
          <w:szCs w:val="28"/>
        </w:rPr>
        <w:t>заявление.</w:t>
      </w:r>
    </w:p>
    <w:p w:rsidR="000B775B" w:rsidRPr="00F00648" w:rsidRDefault="000B775B" w:rsidP="00F00648">
      <w:pPr>
        <w:jc w:val="both"/>
        <w:rPr>
          <w:rFonts w:cstheme="minorHAnsi"/>
          <w:sz w:val="28"/>
          <w:szCs w:val="28"/>
        </w:rPr>
      </w:pPr>
      <w:r w:rsidRPr="00F00648">
        <w:rPr>
          <w:rFonts w:cstheme="minorHAnsi"/>
          <w:sz w:val="28"/>
          <w:szCs w:val="28"/>
        </w:rPr>
        <w:t>Прошу Вас допустить меня к сдаче демонстрационного экзамена в рамках государственной итоговой аттестации по компетенции ________________________</w:t>
      </w:r>
    </w:p>
    <w:p w:rsidR="000B775B" w:rsidRPr="00F00648" w:rsidRDefault="000B775B" w:rsidP="00F00648">
      <w:pPr>
        <w:jc w:val="both"/>
        <w:rPr>
          <w:rFonts w:cstheme="minorHAnsi"/>
          <w:sz w:val="28"/>
          <w:szCs w:val="28"/>
        </w:rPr>
      </w:pPr>
      <w:r w:rsidRPr="00F00648">
        <w:rPr>
          <w:rFonts w:cstheme="minorHAnsi"/>
          <w:sz w:val="28"/>
          <w:szCs w:val="28"/>
        </w:rPr>
        <w:t xml:space="preserve"> С Порядком проведения ДЭ, утвержденным приказом ________________ </w:t>
      </w:r>
      <w:proofErr w:type="gramStart"/>
      <w:r w:rsidRPr="00F00648">
        <w:rPr>
          <w:rFonts w:cstheme="minorHAnsi"/>
          <w:sz w:val="28"/>
          <w:szCs w:val="28"/>
        </w:rPr>
        <w:t>ознакомлен</w:t>
      </w:r>
      <w:proofErr w:type="gramEnd"/>
      <w:r w:rsidRPr="00F00648">
        <w:rPr>
          <w:rFonts w:cstheme="minorHAnsi"/>
          <w:sz w:val="28"/>
          <w:szCs w:val="28"/>
        </w:rPr>
        <w:t>.</w:t>
      </w:r>
    </w:p>
    <w:p w:rsidR="000B775B" w:rsidRPr="00F00648" w:rsidRDefault="000B775B" w:rsidP="00F00648">
      <w:pPr>
        <w:jc w:val="both"/>
        <w:rPr>
          <w:rFonts w:cstheme="minorHAnsi"/>
          <w:sz w:val="28"/>
          <w:szCs w:val="28"/>
        </w:rPr>
      </w:pPr>
    </w:p>
    <w:p w:rsidR="000B775B" w:rsidRPr="00F00648" w:rsidRDefault="000B775B" w:rsidP="005C4DDF">
      <w:pPr>
        <w:jc w:val="both"/>
        <w:rPr>
          <w:rFonts w:cstheme="minorHAnsi"/>
          <w:sz w:val="28"/>
          <w:szCs w:val="28"/>
        </w:rPr>
      </w:pPr>
    </w:p>
    <w:p w:rsidR="000B775B" w:rsidRPr="00F00648" w:rsidRDefault="000B775B" w:rsidP="005C4DDF">
      <w:pPr>
        <w:jc w:val="both"/>
        <w:rPr>
          <w:rFonts w:cstheme="minorHAnsi"/>
          <w:sz w:val="28"/>
          <w:szCs w:val="28"/>
        </w:rPr>
      </w:pPr>
    </w:p>
    <w:p w:rsidR="000B775B" w:rsidRPr="00F00648" w:rsidRDefault="000B775B" w:rsidP="005C4DDF">
      <w:pPr>
        <w:jc w:val="both"/>
        <w:rPr>
          <w:rFonts w:cstheme="minorHAnsi"/>
          <w:sz w:val="28"/>
          <w:szCs w:val="28"/>
        </w:rPr>
      </w:pPr>
    </w:p>
    <w:p w:rsidR="000B775B" w:rsidRPr="00F00648" w:rsidRDefault="000B775B">
      <w:pPr>
        <w:rPr>
          <w:rFonts w:cstheme="minorHAnsi"/>
          <w:sz w:val="28"/>
          <w:szCs w:val="28"/>
        </w:rPr>
      </w:pPr>
    </w:p>
    <w:p w:rsidR="000B775B" w:rsidRPr="00F00648" w:rsidRDefault="000B775B">
      <w:pPr>
        <w:rPr>
          <w:rFonts w:cstheme="minorHAnsi"/>
          <w:sz w:val="28"/>
          <w:szCs w:val="28"/>
        </w:rPr>
      </w:pPr>
    </w:p>
    <w:p w:rsidR="000B775B" w:rsidRPr="00F00648" w:rsidRDefault="000B775B">
      <w:pPr>
        <w:rPr>
          <w:rFonts w:cstheme="minorHAnsi"/>
          <w:sz w:val="28"/>
          <w:szCs w:val="28"/>
        </w:rPr>
      </w:pPr>
    </w:p>
    <w:p w:rsidR="000B775B" w:rsidRPr="00F00648" w:rsidRDefault="000B775B">
      <w:pPr>
        <w:rPr>
          <w:rFonts w:cstheme="minorHAnsi"/>
          <w:sz w:val="28"/>
          <w:szCs w:val="28"/>
        </w:rPr>
      </w:pPr>
    </w:p>
    <w:p w:rsidR="000B775B" w:rsidRPr="00F00648" w:rsidRDefault="000B775B">
      <w:pPr>
        <w:rPr>
          <w:rFonts w:cstheme="minorHAnsi"/>
          <w:sz w:val="28"/>
          <w:szCs w:val="28"/>
        </w:rPr>
      </w:pPr>
    </w:p>
    <w:p w:rsidR="000B775B" w:rsidRPr="00F00648" w:rsidRDefault="000B775B">
      <w:pPr>
        <w:rPr>
          <w:rFonts w:cstheme="minorHAnsi"/>
          <w:sz w:val="28"/>
          <w:szCs w:val="28"/>
        </w:rPr>
      </w:pPr>
    </w:p>
    <w:sectPr w:rsidR="000B775B" w:rsidRPr="00F00648" w:rsidSect="0071574F">
      <w:pgSz w:w="11906" w:h="16838"/>
      <w:pgMar w:top="1134" w:right="567"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D90A57"/>
    <w:multiLevelType w:val="hybridMultilevel"/>
    <w:tmpl w:val="6718613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E197DAC"/>
    <w:multiLevelType w:val="hybridMultilevel"/>
    <w:tmpl w:val="16006F5C"/>
    <w:lvl w:ilvl="0" w:tplc="AA24C426">
      <w:start w:val="1"/>
      <w:numFmt w:val="decimal"/>
      <w:lvlText w:val="%1"/>
      <w:lvlJc w:val="left"/>
      <w:pPr>
        <w:ind w:left="222" w:hanging="848"/>
        <w:jc w:val="left"/>
      </w:pPr>
      <w:rPr>
        <w:rFonts w:hint="default"/>
        <w:lang w:val="ru-RU" w:eastAsia="ru-RU" w:bidi="ru-RU"/>
      </w:rPr>
    </w:lvl>
    <w:lvl w:ilvl="1" w:tplc="A2D8C1BA">
      <w:numFmt w:val="none"/>
      <w:lvlText w:val=""/>
      <w:lvlJc w:val="left"/>
      <w:pPr>
        <w:tabs>
          <w:tab w:val="num" w:pos="360"/>
        </w:tabs>
      </w:pPr>
    </w:lvl>
    <w:lvl w:ilvl="2" w:tplc="AD7E4F4A">
      <w:numFmt w:val="bullet"/>
      <w:lvlText w:val="•"/>
      <w:lvlJc w:val="left"/>
      <w:pPr>
        <w:ind w:left="2137" w:hanging="848"/>
      </w:pPr>
      <w:rPr>
        <w:rFonts w:hint="default"/>
        <w:lang w:val="ru-RU" w:eastAsia="ru-RU" w:bidi="ru-RU"/>
      </w:rPr>
    </w:lvl>
    <w:lvl w:ilvl="3" w:tplc="55A4DD1E">
      <w:numFmt w:val="bullet"/>
      <w:lvlText w:val="•"/>
      <w:lvlJc w:val="left"/>
      <w:pPr>
        <w:ind w:left="3095" w:hanging="848"/>
      </w:pPr>
      <w:rPr>
        <w:rFonts w:hint="default"/>
        <w:lang w:val="ru-RU" w:eastAsia="ru-RU" w:bidi="ru-RU"/>
      </w:rPr>
    </w:lvl>
    <w:lvl w:ilvl="4" w:tplc="6A98A726">
      <w:numFmt w:val="bullet"/>
      <w:lvlText w:val="•"/>
      <w:lvlJc w:val="left"/>
      <w:pPr>
        <w:ind w:left="4054" w:hanging="848"/>
      </w:pPr>
      <w:rPr>
        <w:rFonts w:hint="default"/>
        <w:lang w:val="ru-RU" w:eastAsia="ru-RU" w:bidi="ru-RU"/>
      </w:rPr>
    </w:lvl>
    <w:lvl w:ilvl="5" w:tplc="D696B8B6">
      <w:numFmt w:val="bullet"/>
      <w:lvlText w:val="•"/>
      <w:lvlJc w:val="left"/>
      <w:pPr>
        <w:ind w:left="5013" w:hanging="848"/>
      </w:pPr>
      <w:rPr>
        <w:rFonts w:hint="default"/>
        <w:lang w:val="ru-RU" w:eastAsia="ru-RU" w:bidi="ru-RU"/>
      </w:rPr>
    </w:lvl>
    <w:lvl w:ilvl="6" w:tplc="B5E006F6">
      <w:numFmt w:val="bullet"/>
      <w:lvlText w:val="•"/>
      <w:lvlJc w:val="left"/>
      <w:pPr>
        <w:ind w:left="5971" w:hanging="848"/>
      </w:pPr>
      <w:rPr>
        <w:rFonts w:hint="default"/>
        <w:lang w:val="ru-RU" w:eastAsia="ru-RU" w:bidi="ru-RU"/>
      </w:rPr>
    </w:lvl>
    <w:lvl w:ilvl="7" w:tplc="474ED734">
      <w:numFmt w:val="bullet"/>
      <w:lvlText w:val="•"/>
      <w:lvlJc w:val="left"/>
      <w:pPr>
        <w:ind w:left="6930" w:hanging="848"/>
      </w:pPr>
      <w:rPr>
        <w:rFonts w:hint="default"/>
        <w:lang w:val="ru-RU" w:eastAsia="ru-RU" w:bidi="ru-RU"/>
      </w:rPr>
    </w:lvl>
    <w:lvl w:ilvl="8" w:tplc="8AD232D6">
      <w:numFmt w:val="bullet"/>
      <w:lvlText w:val="•"/>
      <w:lvlJc w:val="left"/>
      <w:pPr>
        <w:ind w:left="7889" w:hanging="848"/>
      </w:pPr>
      <w:rPr>
        <w:rFonts w:hint="default"/>
        <w:lang w:val="ru-RU" w:eastAsia="ru-RU" w:bidi="ru-RU"/>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characterSpacingControl w:val="doNotCompress"/>
  <w:compat/>
  <w:rsids>
    <w:rsidRoot w:val="000B775B"/>
    <w:rsid w:val="00093714"/>
    <w:rsid w:val="000B775B"/>
    <w:rsid w:val="000C47F7"/>
    <w:rsid w:val="00127FF3"/>
    <w:rsid w:val="001D6F76"/>
    <w:rsid w:val="001F50AE"/>
    <w:rsid w:val="00247F2D"/>
    <w:rsid w:val="002B3B0A"/>
    <w:rsid w:val="002F10A2"/>
    <w:rsid w:val="003058A7"/>
    <w:rsid w:val="003A46D7"/>
    <w:rsid w:val="003F7225"/>
    <w:rsid w:val="005153DE"/>
    <w:rsid w:val="00556698"/>
    <w:rsid w:val="00590B25"/>
    <w:rsid w:val="005B3A6C"/>
    <w:rsid w:val="005C25DD"/>
    <w:rsid w:val="005C4DDF"/>
    <w:rsid w:val="006F3A51"/>
    <w:rsid w:val="0071574F"/>
    <w:rsid w:val="00771F55"/>
    <w:rsid w:val="00786444"/>
    <w:rsid w:val="009447F1"/>
    <w:rsid w:val="0097291C"/>
    <w:rsid w:val="00991765"/>
    <w:rsid w:val="009A4DDC"/>
    <w:rsid w:val="00B70A12"/>
    <w:rsid w:val="00C70FC0"/>
    <w:rsid w:val="00CC69ED"/>
    <w:rsid w:val="00D520C8"/>
    <w:rsid w:val="00E67F19"/>
    <w:rsid w:val="00EE608C"/>
    <w:rsid w:val="00F00648"/>
    <w:rsid w:val="00F14F92"/>
    <w:rsid w:val="00F334A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0FC0"/>
  </w:style>
  <w:style w:type="paragraph" w:styleId="6">
    <w:name w:val="heading 6"/>
    <w:basedOn w:val="a"/>
    <w:next w:val="a"/>
    <w:link w:val="60"/>
    <w:qFormat/>
    <w:rsid w:val="00C70FC0"/>
    <w:pPr>
      <w:spacing w:before="240" w:after="60"/>
      <w:outlineLvl w:val="5"/>
    </w:pPr>
    <w:rPr>
      <w:rFonts w:ascii="Times New Roman" w:eastAsia="Times New Roman" w:hAnsi="Times New Roman" w:cs="Times New Roman"/>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rsid w:val="00C70FC0"/>
    <w:rPr>
      <w:rFonts w:ascii="Times New Roman" w:eastAsia="Times New Roman" w:hAnsi="Times New Roman" w:cs="Times New Roman"/>
      <w:b/>
      <w:bCs/>
    </w:rPr>
  </w:style>
  <w:style w:type="character" w:styleId="a3">
    <w:name w:val="Strong"/>
    <w:basedOn w:val="a0"/>
    <w:qFormat/>
    <w:rsid w:val="00C70FC0"/>
    <w:rPr>
      <w:b/>
      <w:bCs w:val="0"/>
    </w:rPr>
  </w:style>
  <w:style w:type="paragraph" w:styleId="a4">
    <w:name w:val="No Spacing"/>
    <w:uiPriority w:val="1"/>
    <w:qFormat/>
    <w:rsid w:val="00C70FC0"/>
  </w:style>
  <w:style w:type="paragraph" w:styleId="a5">
    <w:name w:val="header"/>
    <w:basedOn w:val="a"/>
    <w:link w:val="a6"/>
    <w:uiPriority w:val="99"/>
    <w:unhideWhenUsed/>
    <w:rsid w:val="000B775B"/>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0B775B"/>
  </w:style>
  <w:style w:type="table" w:styleId="a7">
    <w:name w:val="Table Grid"/>
    <w:basedOn w:val="a1"/>
    <w:rsid w:val="000B775B"/>
    <w:pPr>
      <w:spacing w:after="0" w:line="240" w:lineRule="auto"/>
    </w:pPr>
    <w:rPr>
      <w:rFonts w:ascii="Times New Roman" w:eastAsia="Times New Roman"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Body Text"/>
    <w:basedOn w:val="a"/>
    <w:link w:val="a9"/>
    <w:uiPriority w:val="1"/>
    <w:qFormat/>
    <w:rsid w:val="00CC69ED"/>
    <w:pPr>
      <w:widowControl w:val="0"/>
      <w:autoSpaceDE w:val="0"/>
      <w:autoSpaceDN w:val="0"/>
      <w:spacing w:after="0" w:line="240" w:lineRule="auto"/>
      <w:ind w:left="222" w:firstLine="707"/>
      <w:jc w:val="both"/>
    </w:pPr>
    <w:rPr>
      <w:rFonts w:ascii="Times New Roman" w:eastAsia="Times New Roman" w:hAnsi="Times New Roman" w:cs="Times New Roman"/>
      <w:sz w:val="24"/>
      <w:szCs w:val="24"/>
      <w:lang w:eastAsia="ru-RU" w:bidi="ru-RU"/>
    </w:rPr>
  </w:style>
  <w:style w:type="character" w:customStyle="1" w:styleId="a9">
    <w:name w:val="Основной текст Знак"/>
    <w:basedOn w:val="a0"/>
    <w:link w:val="a8"/>
    <w:uiPriority w:val="1"/>
    <w:rsid w:val="00CC69ED"/>
    <w:rPr>
      <w:rFonts w:ascii="Times New Roman" w:eastAsia="Times New Roman" w:hAnsi="Times New Roman" w:cs="Times New Roman"/>
      <w:sz w:val="24"/>
      <w:szCs w:val="24"/>
      <w:lang w:eastAsia="ru-RU" w:bidi="ru-RU"/>
    </w:rPr>
  </w:style>
  <w:style w:type="paragraph" w:styleId="aa">
    <w:name w:val="List Paragraph"/>
    <w:basedOn w:val="a"/>
    <w:uiPriority w:val="34"/>
    <w:qFormat/>
    <w:rsid w:val="00CC69ED"/>
    <w:pPr>
      <w:widowControl w:val="0"/>
      <w:autoSpaceDE w:val="0"/>
      <w:autoSpaceDN w:val="0"/>
      <w:spacing w:after="0" w:line="240" w:lineRule="auto"/>
      <w:ind w:left="222" w:firstLine="707"/>
      <w:jc w:val="both"/>
    </w:pPr>
    <w:rPr>
      <w:rFonts w:ascii="Times New Roman" w:eastAsia="Times New Roman" w:hAnsi="Times New Roman" w:cs="Times New Roman"/>
      <w:lang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91642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лассическая">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12</Pages>
  <Words>3737</Words>
  <Characters>21304</Characters>
  <Application>Microsoft Office Word</Application>
  <DocSecurity>0</DocSecurity>
  <Lines>177</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24992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Admin2</dc:creator>
  <cp:lastModifiedBy>Admin</cp:lastModifiedBy>
  <cp:revision>11</cp:revision>
  <dcterms:created xsi:type="dcterms:W3CDTF">2023-05-02T14:33:00Z</dcterms:created>
  <dcterms:modified xsi:type="dcterms:W3CDTF">2023-09-15T11:32:00Z</dcterms:modified>
</cp:coreProperties>
</file>